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兰西县第五中学校教研活动总结</w:t>
      </w:r>
    </w:p>
    <w:p>
      <w:pPr>
        <w:ind w:firstLine="3200" w:firstLineChars="10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兰西县第五中学校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照教体局、进修校的工作部署，将“推门听课”和“校际联研”有机结合，兰西五中制定校本培训方案，积极开展教师培训活动。学习2022版新课标，用新课程理念指导课堂教学教学。现将我校本学期教研工作总结如下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一、成功举办校际联研活动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《城乡“集、构、议”深耕新课标系列主题“校际联研”活动》背景下，成功举办了语文跨学科主题联研活动：赵春梅老师的《过零丁洋》；地理信息技术融合课教研活动：赵佳奇老师的《欧洲西部》。达到预期目标，受到兄弟学校教师及领导的一致好评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二、积极开展“推门听课”活动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为了促进各位教师注重平常课堂教学，提高教学质量，挖掘教师潜能，促进教师专业成长，整合学校资源优势；根据上级主管部门关于“推门听课 ”工作的统一部署，结合我校实际情况，学校召开专门会议，制定了工作方案，考核办法细则，形成了完备的过程性材料。“推门听课”活动迅速在我校开展起来，全体领导、教师每周每人至少要进行两节推门听课，并在每周五下午第一节课进行总结评议，推选本周优质课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听课采取提前不通知授课人，不通知授课班级的方式，真实体现教师执教能力，更诠释了责任担当。及时向授课教师反馈评价情况；对教学能力强、教学效果好的教师及时表扬，对“推门听课”中出现的教学组织和教学设计等问题进行纠正和提出改进的建议，帮助教师探求最佳的教学方案，以期提高教师的教学水平，对教学态度不端正的给予批评，并进行一周追踪听课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三、目标具体化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1．对现有教师全部轮训一遍，教师整体素质明显提高，基本适应实施素质教育的需要。通过多种形式普遍完成不少于190学时的培训，部分教师至少接受1次有组织的培训。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2．全体教师普遍接受计算机基础知识和技能培训，使大多数教师具备运用计算机的基本能力，能开展不同程度的计算机辅助教学。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3．建设一支由高级教师、骨干教师、老教师、专业课教师组成的、有较强培训能力的教师队伍。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四、行动计划化   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根据实施素质教育的需要和教师队伍的现状，完成以面向全体教师的全员培训：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１．新任教师培训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培训对象：0-1年教龄的教师。通过培训，使其巩固专业思想，初步掌握所教学科的教学常规，熟悉教学内容，尽快适应中小学教育教学工作。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2．教师岗位培训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培训对象：1年以上教龄的教师。通过培训，使教师逐步树立正确的教育观念，具有良好的职业道德，不断完善知识结构，不断提高履行岗位职责的能力，适应实施素质教育的需要。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3．提高学历培训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培训对象：取得国家规定合格学历的教师。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4．信息技术全员培训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以普及计算机应用技术为核心，学习计算机基本知识和操作技能，采取专人指导与课余自学相结合。学校安排计算机专业教师利用每周两次的课余时间进行专题培训、技术指导。同时，老师们一方面利用课余时间自学、自练，从而使每个教师的计算机应用水平都有所提高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强化运用现代技术手段的意义、目的。学校要求所有的公开课都必须运用课件，否则，影响评价结果。平时上课能运用课件的内容要尽量在课堂上使用课件。课后，进行教学反馈时，把课件的制作和运用当作重要的一项内容进行评议。将一些制作水平教高的课件上报参加评比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多媒体课件的开发利用，极大地丰富了教学手段。教师立足于解决教学的实际问题，开发、设计出具有个性化的课件。绚丽的色彩、清晰的画画、美妙的音乐，将干巴巴的说教变成多感官的刺激，使抽象的变得具体，静的变成动的，虚幻的变成真实的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五、培训内容与规格的高标准化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重视教育观念的更新；强调职业道德的培养 ， 强调职业道德与专业知识相结合、与时代发展相结合，以利于教师不断树立新的观念，并进一步形成新的职业道德规范；加强现代教育理论的学习；强化专业知识的不断更新；培养科学的思维方法；提高自我发现与自我发展的能力；具备独立进行教育科学研究的能力；增强课堂教学的能力、掌握现代教育技术手段的能力的培训；追踪国内外学科教学的最新动态和方法，具有主动获取信息的能力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六、实施保障化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（一）有组织保障 校长挂帅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，业务副校长主管，教导处具体组织实施。 做到"五落实"即计划、内容、时间、地点 检查落实到位。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 制度保障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（三）管理与评价的机制保障。 特别是与结构工资挂钩，期末考核兑现。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（四）经费保障 软件、教材、光盘、讲课补助等都能及时开支。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通过加强校本培训，取得了初步成效：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（一）广大教师的教育观念发生了深刻的变化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首先，广大教师真正学有所得，学以致用。其次，教育理念也发生了深刻变化。校本培训是教师继续教育的主要形式，学校是教师继续教育的主阵地，第三，广大教师的终身教育理念已经初步形成，教师们深切地认识到，接受终身教育不仅是教育改革与发展的需要，也是自身发展、自身生存的需要。通过培训，广大教师的教育观念和教学策略发生了深刻的变化，许多现代教育思想和先进经验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已经转变为教师的教育教学实际行动，提高了教师迎接课程改革的自觉性。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（二）探索出一种行之有效的教师继续教育运行机制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目前，我校构建了"以现代教育信息技术为核心，以互联网为依托的校本培训模式"；"集中培训、教研培训、校本培训与远程培训"有机结合的继续教育运行机制初步形成；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（三）推进了教育科学研究的进程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近年来，我校有多名教师参加了省级、市级、区级教学大赛活动并获奖。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教师的科研意识、科研能力有了显著提高。广大教师结合教育教学实践，撰写了大量的教学随感、案例分析、科研论文。目前已经形成了学校有课题、人人都参与的局面。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850" w:right="180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mMmRkZjg5OWY2YWJiM2JhNzg5NTZhY2IzOGRmNzAifQ=="/>
  </w:docVars>
  <w:rsids>
    <w:rsidRoot w:val="00000000"/>
    <w:rsid w:val="00150EAD"/>
    <w:rsid w:val="1D7F7A01"/>
    <w:rsid w:val="20504658"/>
    <w:rsid w:val="295E4AA3"/>
    <w:rsid w:val="36033374"/>
    <w:rsid w:val="41187286"/>
    <w:rsid w:val="4AE922E8"/>
    <w:rsid w:val="5452070C"/>
    <w:rsid w:val="5B4F4CBF"/>
    <w:rsid w:val="64E46E7C"/>
    <w:rsid w:val="6F12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Body text|1"/>
    <w:basedOn w:val="1"/>
    <w:autoRedefine/>
    <w:qFormat/>
    <w:uiPriority w:val="0"/>
    <w:pPr>
      <w:widowControl w:val="0"/>
      <w:shd w:val="clear" w:color="auto" w:fill="auto"/>
      <w:spacing w:line="39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2024-06-25T13:02:06Z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6801CE54B53744FB9C53598451239281_12</vt:lpwstr>
  </property>
</Properties>
</file>