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5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崇文幼儿园2024-2025上学期教师培训方案</w:t>
      </w:r>
    </w:p>
    <w:p w14:paraId="62992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加快幼儿园素质教育进程，提高全体教师，特别是青年教师素质教育的能力水平，我园把教师培养的工作当作一项重要战略任务来抓，努力使教师了解前沿理论动态，拓展新的教育基础理论，扩大人文与科学领域知识面，学习并掌握最新的幼儿教育研究成果，研究幼儿园教育教学活动的规律，增强专业技能。形成园本化的课程特色和自身教育教学专长。随着社会的发展和教育改革的深入，幼儿园教育面临着越来越多的挑战。为了提升幼儿园教育质量，促进教师的专业发展，根据教师进修学校的基本要求，我们特别制定了本次2024-2025学年度上学期的教师培训方案。该方案旨在通过系统的培训，提高教师的教学能力、管理能力和心理素质，以适应新时期幼儿园教育的需求。</w:t>
      </w:r>
    </w:p>
    <w:p w14:paraId="5CE3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 w14:paraId="4D12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习近平新时代中国特色社会主义思想为指导，深入贯彻落实党的二十大精神，围绕培养造就高素质专业化教师队伍的战略目标，本着“以培促学、以培促研、以培促效”的原则，以提高教师师德素养和综合能力素质为核心，以教育改革和教师专业发展实际需求为导向，以解决中小学、幼儿园教育教学实践中存在的突出问题为突破口，切实改进教师的教育教学行为，推动教师成为终身学习者，推进学校成为学习型组织，整体提升教师队伍素质，促进县域教育教学质量大幅度提高。</w:t>
      </w:r>
    </w:p>
    <w:p w14:paraId="7B33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二、培训目标</w:t>
      </w:r>
    </w:p>
    <w:p w14:paraId="0AB8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教师培训旨在提升全体教师的教育教学水平，加强师德师风建设，促进教师专业成长，确保幼儿园教育质量稳步提升。我们将重点关注教师的创新教学理念和方法研究、课堂管理和班级管理能力提升、家长沟通、学生心理健康辅导技巧等方面，帮助教师全面提升自身素质。努力打造一支“师风端正、师德高尚、师魂纯洁、师能突出、师艺超群”的教师队伍。</w:t>
      </w:r>
    </w:p>
    <w:p w14:paraId="03A3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三、培训方式</w:t>
      </w:r>
    </w:p>
    <w:p w14:paraId="0C191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集中研修与网络研修相结合，校本研修与县级研修相结合，实践操作与反思提升相结合，信技应用与课堂教学相结合。</w:t>
      </w:r>
    </w:p>
    <w:p w14:paraId="7D4F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四、培训对象</w:t>
      </w:r>
    </w:p>
    <w:p w14:paraId="22C5D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幼儿园全体教师。</w:t>
      </w:r>
    </w:p>
    <w:p w14:paraId="6EC7BC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培训内容</w:t>
      </w:r>
    </w:p>
    <w:p w14:paraId="612BEB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教师的创新教学理念和方法研究</w:t>
      </w:r>
    </w:p>
    <w:p w14:paraId="79EFE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将组织教师学习最新的幼儿教育理念，理解儿童发展的规律，注重个体差异，尊重儿童的主体地位，培养儿童的主动性和创造性。引入多元化的教学方法，如情境教学、游戏教学、主题教学等，激发幼儿的学习兴趣，提高教学效果。创新教学方法研究，探索适应新时代的教学方法和手段。</w:t>
      </w:r>
    </w:p>
    <w:p w14:paraId="6AA6B6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课堂管理和班级管理能力提升</w:t>
      </w:r>
    </w:p>
    <w:p w14:paraId="6974B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立德树人根本任务，提升教师在教育实践中的爱岗敬业、价值观教育、班级管理、师生沟通、家校共育等能力，关注学生成长过程中的新情况、新变化，突出新时期教育要求和学生发展需求，彰显教师人格魅力，体现教师的专业素养和教育情怀。主要学习如何建立有效的班级规则，提升班级整体氛围。</w:t>
      </w:r>
    </w:p>
    <w:p w14:paraId="27A936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家长沟通和领导力的提升</w:t>
      </w:r>
    </w:p>
    <w:p w14:paraId="764A3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我们将提供家长沟通技巧的培训，帮助教师更好地与家长建立合作关系，共同促进儿童的发展。同时加强领导力培养，提升教师在团队中的领导力和协作能力。</w:t>
      </w:r>
    </w:p>
    <w:p w14:paraId="27B5C6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学生心理健康辅导技巧</w:t>
      </w:r>
    </w:p>
    <w:p w14:paraId="0407F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学习如何理解幼儿心理，有效应对幼儿情绪问题。我们将重视学生的心理健康，教授教师如何关注学生的情绪变化，提供适当的心理支持和引导。</w:t>
      </w:r>
    </w:p>
    <w:p w14:paraId="366A4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六、考核评估机制</w:t>
      </w:r>
    </w:p>
    <w:p w14:paraId="0A95B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确保培训效果，我们将对参加培训的教师进行考核评估。评估将包括理论测试和实践操作两部分，以全面评价教师的教学能力和综合素质。同时，我们将及时给予反馈和指导，帮助教师改进教学方法，提升教学效果。</w:t>
      </w:r>
    </w:p>
    <w:p w14:paraId="5276A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、总结与展望</w:t>
      </w:r>
    </w:p>
    <w:p w14:paraId="2ECF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本次教师培训方案，旨在通过系统的培训，提升教师的教学能力、管理能力和心理素质。通过线上线下的培训方式、专业导师的授课指导、实用的课程设置以及丰富的教学资源支持，我们相信能够为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我们园</w:t>
      </w:r>
      <w:r>
        <w:rPr>
          <w:rFonts w:hint="eastAsia" w:ascii="仿宋" w:hAnsi="仿宋" w:eastAsia="仿宋" w:cs="仿宋"/>
          <w:sz w:val="32"/>
          <w:szCs w:val="32"/>
        </w:rPr>
        <w:t>教育质量的提升和教师的专业发展贡献出我们的价值。同时，我们也期待在培训过程中，不断探索和创新，结合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我园</w:t>
      </w:r>
      <w:r>
        <w:rPr>
          <w:rFonts w:hint="eastAsia" w:ascii="仿宋" w:hAnsi="仿宋" w:eastAsia="仿宋" w:cs="仿宋"/>
          <w:sz w:val="32"/>
          <w:szCs w:val="32"/>
        </w:rPr>
        <w:t>特色和具体实践情况，提出更加符合实际需求的培训方案和建议。</w:t>
      </w:r>
    </w:p>
    <w:p w14:paraId="4F21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、培训效果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预期</w:t>
      </w:r>
    </w:p>
    <w:p w14:paraId="085F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通过本次培训，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希望教师能达</w:t>
      </w:r>
      <w:r>
        <w:rPr>
          <w:rFonts w:hint="eastAsia" w:ascii="仿宋" w:hAnsi="仿宋" w:eastAsia="仿宋" w:cs="仿宋"/>
          <w:sz w:val="32"/>
          <w:szCs w:val="32"/>
        </w:rPr>
        <w:t>到以下要求：</w:t>
      </w:r>
    </w:p>
    <w:p w14:paraId="70B5D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教育理念得到更新，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教学方法得到提升。</w:t>
      </w:r>
      <w:r>
        <w:rPr>
          <w:rFonts w:hint="eastAsia" w:ascii="仿宋" w:hAnsi="仿宋" w:eastAsia="仿宋" w:cs="仿宋"/>
          <w:sz w:val="32"/>
          <w:szCs w:val="32"/>
        </w:rPr>
        <w:t>能够将先进的教育理念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和多维度的教学方法</w:t>
      </w:r>
      <w:r>
        <w:rPr>
          <w:rFonts w:hint="eastAsia" w:ascii="仿宋" w:hAnsi="仿宋" w:eastAsia="仿宋" w:cs="仿宋"/>
          <w:sz w:val="32"/>
          <w:szCs w:val="32"/>
        </w:rPr>
        <w:t>应用于实际教学中；</w:t>
      </w:r>
    </w:p>
    <w:p w14:paraId="4ADE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专业技能得到提升，能够独立完成高质量的教学活动；</w:t>
      </w:r>
    </w:p>
    <w:p w14:paraId="627DC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课堂管理能力得到加强，能够维护良好的课堂秩序；</w:t>
      </w:r>
    </w:p>
    <w:p w14:paraId="36F09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4、教师能够更好地与家长建立合作关系，共同促进儿童的发展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7028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40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兰西县崇文</w:t>
      </w:r>
      <w:r>
        <w:rPr>
          <w:rFonts w:hint="eastAsia" w:ascii="仿宋" w:hAnsi="仿宋" w:eastAsia="仿宋" w:cs="仿宋"/>
          <w:sz w:val="32"/>
          <w:szCs w:val="32"/>
        </w:rPr>
        <w:t>幼儿园</w:t>
      </w:r>
    </w:p>
    <w:p w14:paraId="134E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3286F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3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8E250"/>
    <w:multiLevelType w:val="singleLevel"/>
    <w:tmpl w:val="BCE8E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2DE183B"/>
    <w:multiLevelType w:val="singleLevel"/>
    <w:tmpl w:val="F2DE183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Q0MTYyNzBlYmIxYTQ4YTRiZTg4MzQ3N2RjYTIifQ=="/>
  </w:docVars>
  <w:rsids>
    <w:rsidRoot w:val="00000000"/>
    <w:rsid w:val="0A717628"/>
    <w:rsid w:val="123553DF"/>
    <w:rsid w:val="30F7661D"/>
    <w:rsid w:val="31EA5CBC"/>
    <w:rsid w:val="35BA7826"/>
    <w:rsid w:val="3ABB03A4"/>
    <w:rsid w:val="3D7F591A"/>
    <w:rsid w:val="3F485EA2"/>
    <w:rsid w:val="57D4431F"/>
    <w:rsid w:val="5FF70B32"/>
    <w:rsid w:val="677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1474</Words>
  <Characters>1493</Characters>
  <Lines>0</Lines>
  <Paragraphs>0</Paragraphs>
  <TotalTime>23</TotalTime>
  <ScaleCrop>false</ScaleCrop>
  <LinksUpToDate>false</LinksUpToDate>
  <CharactersWithSpaces>1493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2024-03-13T13:23:00Z</dcterms:created>
  <dc:creator>admin</dc:creator>
  <cp:lastModifiedBy>天奇</cp:lastModifiedBy>
  <dcterms:modified xsi:type="dcterms:W3CDTF">2024-09-14T15:19:38Z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BB07740FC9D4489C98BAA4861C6E856C_12</vt:lpwstr>
  </property>
</Properties>
</file>