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0A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正阳幼儿园园本培训计划</w:t>
      </w:r>
    </w:p>
    <w:p w14:paraId="50BC7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2E54A1" w:themeColor="accent1" w:themeShade="BF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2024—2025学年度（上）学期</w:t>
      </w:r>
      <w:bookmarkStart w:id="0" w:name="_GoBack"/>
      <w:bookmarkEnd w:id="0"/>
    </w:p>
    <w:p w14:paraId="69A80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加强《3-6周岁儿童研究与发展指南》的研究，推进我园教师园本培训工作，引导教师在教中研，在研中思，在思中得，促进教师的专业成长，根据上级主管部门对教师园本培训提出的要求，结合本园实际特制定本学期的培训计划：</w:t>
      </w:r>
    </w:p>
    <w:p w14:paraId="4C0A9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一、指导思想</w:t>
      </w:r>
    </w:p>
    <w:p w14:paraId="0C462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以师德建设为中心，以促进教师专业发展为目标，以研究贯彻十八四中大精神为动力，以现代化教育观念为指导，以《幼儿园教育指导纲要》精神为主线，注重教师教育观念的转变与更新，突出教育科研能力的培养与现代教育技术在课堂教学中的应用，形成实、活、新为特征的教学氛围，通过教学实践，加强教师对创新精神和实践能力的认识理解，营造良好的研讨氛围。努力建设一支师德高尚、业务精良、结构合理、充满活力的教师队伍。</w:t>
      </w:r>
    </w:p>
    <w:p w14:paraId="19A93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二、培训方针</w:t>
      </w:r>
    </w:p>
    <w:p w14:paraId="51F6D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1.进一步提升教师师德修养，完善教师心理品质，使之成为师德高尚、心理健康、德艺双馨的一代良师。</w:t>
      </w:r>
    </w:p>
    <w:p w14:paraId="6CAAF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2.进一步促进教师更育观念，更新知识结构和能力结构，掌握现代教育技术，使之具有综合教育能力和锐意创新能力，符合创育和素质教育的要求。</w:t>
      </w:r>
    </w:p>
    <w:p w14:paraId="7BD36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3.进一步提高教师理论功底和科研能力，开展教师的个性特长，使之具有鲜明的教育教学个性，并构成本人的教育教学风格和特色，成为学科骨干。</w:t>
      </w:r>
    </w:p>
    <w:p w14:paraId="0B762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三、培训原则</w:t>
      </w:r>
    </w:p>
    <w:p w14:paraId="40E5F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1.逐步构建“研训一体”的培训模式，构成园本培训体系，树立园本培训机制，使园本培训逐步科学化、标准化、系列化。</w:t>
      </w:r>
    </w:p>
    <w:p w14:paraId="2D469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2.以《指南》为指导，加强对孩子一日生活常规的培养，重细节，找落实。以教研活动为平台，以日常的观察记录为主题，开展专题研讨实践，提升老师的专业能力，有效促进孩子良好习惯的养成。</w:t>
      </w:r>
    </w:p>
    <w:p w14:paraId="2B018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3.从解读文本开始，围绕教师的专业成长开展各种专业知识讲座，试图提升老师的备课水平，以心理讲座为途径，缓解教师的心理压力，寻找职业幸福感。</w:t>
      </w:r>
    </w:p>
    <w:p w14:paraId="70493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4.开展教师讲故事、简笔画等教学技能培训，以能真正帮助教师解决工作中存在的新问题，更好地为教学服务，提高教师的基本功，促进教师的专业成长。</w:t>
      </w:r>
    </w:p>
    <w:p w14:paraId="1DCED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5.以研究为动力，开展读书活动，构建浓郁书香的校园文化。本学期我园要以教师的发展为本，创新研究理念，构筑研究的平台，创建研究机制，营造研究环境，不断提升团队研究力。</w:t>
      </w:r>
    </w:p>
    <w:p w14:paraId="050FA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四、培训目标</w:t>
      </w:r>
    </w:p>
    <w:p w14:paraId="758E3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 提升教师队伍的专业素养和教育教学能力。</w:t>
      </w:r>
    </w:p>
    <w:p w14:paraId="0FBF4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 强化教师的师德师风建设，培养教师的高尚职业道德。</w:t>
      </w:r>
    </w:p>
    <w:p w14:paraId="08D60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 推广现代教育理念，提升教师对新课程标准的理解和应用能力。</w:t>
      </w:r>
    </w:p>
    <w:p w14:paraId="2BBFF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 促进教师的个人成长和职业发展，提高教师队伍的整体素质。</w:t>
      </w:r>
    </w:p>
    <w:p w14:paraId="4824F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五、活动安排</w:t>
      </w:r>
    </w:p>
    <w:p w14:paraId="75C56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（一）活动主题</w:t>
      </w:r>
    </w:p>
    <w:p w14:paraId="4BE328E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九月份主题：提升校园长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引领教师成长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领导力；</w:t>
      </w:r>
    </w:p>
    <w:p w14:paraId="649D1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十月份主题：提升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 w:bidi="ar-SA"/>
        </w:rPr>
        <w:t>学科教师的现场说课和课件制作能力；</w:t>
      </w:r>
    </w:p>
    <w:p w14:paraId="5A9925B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十一月份主题：提升领导及教师信技融合应用能力；</w:t>
      </w:r>
    </w:p>
    <w:p w14:paraId="6DD470B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十二月份主题：提升班主任带班能力；提升心理健康教师对学生的心理辅导能力</w:t>
      </w:r>
    </w:p>
    <w:p w14:paraId="57EE31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活动方式：集中培训和教师自学相结合</w:t>
      </w:r>
    </w:p>
    <w:p w14:paraId="5832BC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活动要求</w:t>
      </w:r>
    </w:p>
    <w:p w14:paraId="5728E0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1.教师按时参加园本集体培训活动，迟到或早退扣1分，培训过程中态度不认真扣1分。</w:t>
      </w:r>
    </w:p>
    <w:p w14:paraId="1D34E8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2.每月一次集中培训和三次自学心得分享活动，每月提交一篇800字左右的学习笔记。每少提交一篇扣2分。</w:t>
      </w:r>
    </w:p>
    <w:p w14:paraId="050199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六、培训效果评估</w:t>
      </w:r>
    </w:p>
    <w:p w14:paraId="7BF2B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 通过问卷调查、访谈等方式了解教师对培训效果的满意度。</w:t>
      </w:r>
    </w:p>
    <w:p w14:paraId="4C5DC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 通过观察教师的教学行为、课堂表现等方式评估培训效果。</w:t>
      </w:r>
    </w:p>
    <w:p w14:paraId="7C49E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 对教师参与课题研究、发表论文等情况进行统计和分析，评估教师的科研能力和创新能力。</w:t>
      </w:r>
    </w:p>
    <w:p w14:paraId="0819D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 根据评估结果及时调整培训计划，确保培训效果达到预期目标。</w:t>
      </w:r>
    </w:p>
    <w:p w14:paraId="70563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七、培训管理与查核</w:t>
      </w:r>
    </w:p>
    <w:p w14:paraId="7CB17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1.成立以园长为组长，培训专职人员负责具体实施的园本培训工作领导小组，领导、协调和管理幼儿园的园本培训工作，保障园本培训工作落到实处并富有成效。</w:t>
      </w:r>
    </w:p>
    <w:p w14:paraId="32861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 长：平剑锋</w:t>
      </w:r>
    </w:p>
    <w:p w14:paraId="763EF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副组长：王微微</w:t>
      </w:r>
    </w:p>
    <w:p w14:paraId="1029B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组  员：路  琦   尹东旭   刘建宇   刘佳鑫   </w:t>
      </w:r>
    </w:p>
    <w:p w14:paraId="1DF58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刁欣滢   吕俊达   孙  畅   孟  媛    </w:t>
      </w:r>
    </w:p>
    <w:p w14:paraId="4100F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2.加强培训过程的检查和督促。考核时把教师的研究笔记、听课记录、课例和案例、课间制作、研究体会、经验总结等文字材料、参加培训和研究活动的考勤情况作为园本培训检查、考核的依据。</w:t>
      </w:r>
    </w:p>
    <w:p w14:paraId="3C485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96EC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B89BB6"/>
    <w:multiLevelType w:val="singleLevel"/>
    <w:tmpl w:val="FBB89BB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7E9169"/>
    <w:rsid w:val="5EBB589B"/>
    <w:rsid w:val="74FF0864"/>
    <w:rsid w:val="EF7E9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2023-09-26T00:25:00Z</dcterms:created>
  <dc:creator>筱</dc:creator>
  <cp:lastModifiedBy>筱</cp:lastModifiedBy>
  <dcterms:modified xsi:type="dcterms:W3CDTF">2024-09-27T10:01:12Z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F0F8D70B117FA2748AD3106585CFE51C_41</vt:lpwstr>
  </property>
</Properties>
</file>