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2CBBC4">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ascii="黑体" w:hAnsi="黑体" w:eastAsia="黑体"/>
          <w:sz w:val="44"/>
          <w:szCs w:val="44"/>
        </w:rPr>
      </w:pPr>
      <w:r>
        <w:rPr>
          <w:rFonts w:hint="eastAsia" w:ascii="黑体" w:hAnsi="黑体" w:eastAsia="黑体"/>
          <w:sz w:val="44"/>
          <w:szCs w:val="44"/>
          <w:lang w:val="en-US" w:eastAsia="zh-CN"/>
        </w:rPr>
        <w:t>东风中学</w:t>
      </w:r>
      <w:r>
        <w:rPr>
          <w:rFonts w:hint="eastAsia" w:ascii="黑体" w:hAnsi="黑体" w:eastAsia="黑体"/>
          <w:sz w:val="44"/>
          <w:szCs w:val="44"/>
        </w:rPr>
        <w:t>科研工作计划</w:t>
      </w:r>
    </w:p>
    <w:p w14:paraId="55A31E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一、指导思想</w:t>
      </w:r>
    </w:p>
    <w:p w14:paraId="61F35E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rPr>
        <w:t>本学期，我校教育科研工作将立足当前课程改革的新要求和新学期的中心工作，以课程改革为重点，以教育教学为中心，</w:t>
      </w:r>
      <w:r>
        <w:rPr>
          <w:rFonts w:hint="eastAsia" w:ascii="仿宋" w:hAnsi="仿宋" w:eastAsia="仿宋"/>
          <w:sz w:val="32"/>
          <w:szCs w:val="32"/>
          <w:lang w:val="en-US" w:eastAsia="zh-CN"/>
        </w:rPr>
        <w:t>以</w:t>
      </w:r>
      <w:r>
        <w:rPr>
          <w:rFonts w:hint="eastAsia" w:ascii="仿宋" w:hAnsi="仿宋" w:eastAsia="仿宋"/>
          <w:sz w:val="32"/>
          <w:szCs w:val="32"/>
        </w:rPr>
        <w:t>“在行动中研究，在研究中行动”为科研主要方法，遵行“学习</w:t>
      </w:r>
      <w:r>
        <w:rPr>
          <w:rFonts w:ascii="仿宋" w:hAnsi="仿宋" w:eastAsia="仿宋"/>
          <w:sz w:val="32"/>
          <w:szCs w:val="32"/>
        </w:rPr>
        <w:t>-实践-反思-写作”的科研原则，让教科研做到实处，以“为教师专业成长服务，为课堂教学精彩引领”为着力点</w:t>
      </w:r>
      <w:r>
        <w:rPr>
          <w:rFonts w:hint="eastAsia" w:ascii="仿宋" w:hAnsi="仿宋" w:eastAsia="仿宋"/>
          <w:sz w:val="32"/>
          <w:szCs w:val="32"/>
        </w:rPr>
        <w:t>，</w:t>
      </w:r>
      <w:r>
        <w:rPr>
          <w:rFonts w:ascii="仿宋" w:hAnsi="仿宋" w:eastAsia="仿宋"/>
          <w:sz w:val="32"/>
          <w:szCs w:val="32"/>
        </w:rPr>
        <w:t>进一步增强教师的教科研意识</w:t>
      </w:r>
      <w:r>
        <w:rPr>
          <w:rFonts w:hint="eastAsia" w:ascii="仿宋" w:hAnsi="仿宋" w:eastAsia="仿宋"/>
          <w:sz w:val="32"/>
          <w:szCs w:val="32"/>
          <w:lang w:eastAsia="zh-CN"/>
        </w:rPr>
        <w:t>。</w:t>
      </w:r>
    </w:p>
    <w:p w14:paraId="15ECD76A">
      <w:pPr>
        <w:keepNext w:val="0"/>
        <w:keepLines w:val="0"/>
        <w:pageBreakBefore w:val="0"/>
        <w:widowControl w:val="0"/>
        <w:tabs>
          <w:tab w:val="left" w:pos="6752"/>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rPr>
        <w:t>二、工作思路、课题研究</w:t>
      </w:r>
      <w:r>
        <w:rPr>
          <w:rFonts w:hint="eastAsia" w:ascii="仿宋" w:hAnsi="仿宋" w:eastAsia="仿宋"/>
          <w:sz w:val="32"/>
          <w:szCs w:val="32"/>
          <w:lang w:eastAsia="zh-CN"/>
        </w:rPr>
        <w:tab/>
      </w:r>
    </w:p>
    <w:p w14:paraId="1EB6EC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ascii="仿宋" w:hAnsi="仿宋" w:eastAsia="仿宋"/>
          <w:sz w:val="32"/>
          <w:szCs w:val="32"/>
        </w:rPr>
        <w:t>1、加强对课题的指导，深入课堂及年级组，了解课题的进展情况，协调有关问题的解决</w:t>
      </w:r>
      <w:r>
        <w:rPr>
          <w:rFonts w:hint="eastAsia" w:ascii="仿宋" w:hAnsi="仿宋" w:eastAsia="仿宋"/>
          <w:sz w:val="32"/>
          <w:szCs w:val="32"/>
        </w:rPr>
        <w:t>。</w:t>
      </w:r>
    </w:p>
    <w:p w14:paraId="38A259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2、召开课题研讨会，征求各方面的建议，集思广益</w:t>
      </w:r>
      <w:r>
        <w:rPr>
          <w:rFonts w:hint="eastAsia" w:ascii="仿宋" w:hAnsi="仿宋" w:eastAsia="仿宋"/>
          <w:sz w:val="32"/>
          <w:szCs w:val="32"/>
        </w:rPr>
        <w:t>。</w:t>
      </w:r>
    </w:p>
    <w:p w14:paraId="43D254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3、组织实验课题汇报会，展示实验阶段性成果。</w:t>
      </w:r>
    </w:p>
    <w:p w14:paraId="122A1A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4、认真组织阶段性验收，并及时总结</w:t>
      </w:r>
      <w:r>
        <w:rPr>
          <w:rFonts w:hint="eastAsia" w:ascii="仿宋" w:hAnsi="仿宋" w:eastAsia="仿宋"/>
          <w:sz w:val="32"/>
          <w:szCs w:val="32"/>
        </w:rPr>
        <w:t>。</w:t>
      </w:r>
    </w:p>
    <w:p w14:paraId="4CADD9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5、注重课题研究过程中</w:t>
      </w:r>
      <w:r>
        <w:rPr>
          <w:rFonts w:hint="eastAsia" w:ascii="仿宋" w:hAnsi="仿宋" w:eastAsia="仿宋"/>
          <w:sz w:val="32"/>
          <w:szCs w:val="32"/>
        </w:rPr>
        <w:t>各</w:t>
      </w:r>
      <w:r>
        <w:rPr>
          <w:rFonts w:ascii="仿宋" w:hAnsi="仿宋" w:eastAsia="仿宋"/>
          <w:sz w:val="32"/>
          <w:szCs w:val="32"/>
        </w:rPr>
        <w:t>类资料的积累工作。为迎接课题的结题验收，本学期还将对其各类</w:t>
      </w:r>
      <w:r>
        <w:rPr>
          <w:rFonts w:hint="eastAsia" w:ascii="仿宋" w:hAnsi="仿宋" w:eastAsia="仿宋"/>
          <w:sz w:val="32"/>
          <w:szCs w:val="32"/>
        </w:rPr>
        <w:t>资料作系统整理，做好验收报告和总结的前期准备。</w:t>
      </w:r>
    </w:p>
    <w:p w14:paraId="2E96A3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三、工作要点</w:t>
      </w:r>
    </w:p>
    <w:p w14:paraId="7CE667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1、认真做好教育科研的调查，分析、后测工作。规范科研管理，建立</w:t>
      </w:r>
      <w:r>
        <w:rPr>
          <w:rFonts w:hint="eastAsia" w:ascii="仿宋" w:hAnsi="仿宋" w:eastAsia="仿宋"/>
          <w:sz w:val="32"/>
          <w:szCs w:val="32"/>
        </w:rPr>
        <w:t>章程</w:t>
      </w:r>
      <w:r>
        <w:rPr>
          <w:rFonts w:ascii="仿宋" w:hAnsi="仿宋" w:eastAsia="仿宋"/>
          <w:sz w:val="32"/>
          <w:szCs w:val="32"/>
        </w:rPr>
        <w:t>制度</w:t>
      </w:r>
      <w:r>
        <w:rPr>
          <w:rFonts w:hint="eastAsia" w:ascii="仿宋" w:hAnsi="仿宋" w:eastAsia="仿宋"/>
          <w:sz w:val="32"/>
          <w:szCs w:val="32"/>
        </w:rPr>
        <w:t>。</w:t>
      </w:r>
    </w:p>
    <w:p w14:paraId="037B8E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2、加强学校科研骨平队伍的建设。提出教育科研三个一要求:每年至少读一本教育理论专著，</w:t>
      </w:r>
      <w:r>
        <w:rPr>
          <w:rFonts w:hint="eastAsia" w:ascii="仿宋" w:hAnsi="仿宋" w:eastAsia="仿宋"/>
          <w:sz w:val="32"/>
          <w:szCs w:val="32"/>
        </w:rPr>
        <w:t>搞一项</w:t>
      </w:r>
      <w:r>
        <w:rPr>
          <w:rFonts w:ascii="仿宋" w:hAnsi="仿宋" w:eastAsia="仿宋"/>
          <w:sz w:val="32"/>
          <w:szCs w:val="32"/>
        </w:rPr>
        <w:t>教育实验课题，撰写一篇教育论文。举办讲座，使老师们掌握科研课题的选题、立项、具体实施</w:t>
      </w:r>
      <w:r>
        <w:rPr>
          <w:rFonts w:hint="eastAsia" w:ascii="仿宋" w:hAnsi="仿宋" w:eastAsia="仿宋"/>
          <w:sz w:val="32"/>
          <w:szCs w:val="32"/>
        </w:rPr>
        <w:t>的</w:t>
      </w:r>
      <w:r>
        <w:rPr>
          <w:rFonts w:ascii="仿宋" w:hAnsi="仿宋" w:eastAsia="仿宋"/>
          <w:sz w:val="32"/>
          <w:szCs w:val="32"/>
        </w:rPr>
        <w:t>操作方法、结题报告撰写等科研方法</w:t>
      </w:r>
      <w:r>
        <w:rPr>
          <w:rFonts w:hint="eastAsia" w:ascii="仿宋" w:hAnsi="仿宋" w:eastAsia="仿宋"/>
          <w:sz w:val="32"/>
          <w:szCs w:val="32"/>
        </w:rPr>
        <w:t>。</w:t>
      </w:r>
    </w:p>
    <w:p w14:paraId="08E521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3、重视教师科研论文的撰写及评选工作。继续做好教师各类科研文章的阅读、指导、修改工作</w:t>
      </w:r>
      <w:r>
        <w:rPr>
          <w:rFonts w:hint="eastAsia" w:ascii="仿宋" w:hAnsi="仿宋" w:eastAsia="仿宋"/>
          <w:sz w:val="32"/>
          <w:szCs w:val="32"/>
        </w:rPr>
        <w:t>，</w:t>
      </w:r>
      <w:r>
        <w:rPr>
          <w:rFonts w:ascii="仿宋" w:hAnsi="仿宋" w:eastAsia="仿宋"/>
          <w:sz w:val="32"/>
          <w:szCs w:val="32"/>
        </w:rPr>
        <w:t>加强向外推荐的力度，争取论文发表和获奖。举办教师论文和教案的评优工作</w:t>
      </w:r>
      <w:r>
        <w:rPr>
          <w:rFonts w:hint="eastAsia" w:ascii="仿宋" w:hAnsi="仿宋" w:eastAsia="仿宋"/>
          <w:sz w:val="32"/>
          <w:szCs w:val="32"/>
        </w:rPr>
        <w:t>。</w:t>
      </w:r>
    </w:p>
    <w:p w14:paraId="6A270C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ascii="仿宋" w:hAnsi="仿宋" w:eastAsia="仿宋"/>
          <w:sz w:val="32"/>
          <w:szCs w:val="32"/>
        </w:rPr>
        <w:t>4、课堂教学是落实课改的主渠道，是提高教学质量的重要场所。本学期严禁教师无准备上课，无教案上课，努力克服课堂教学的随意性，注</w:t>
      </w:r>
      <w:r>
        <w:rPr>
          <w:rFonts w:hint="eastAsia" w:ascii="仿宋" w:hAnsi="仿宋" w:eastAsia="仿宋"/>
          <w:sz w:val="32"/>
          <w:szCs w:val="32"/>
        </w:rPr>
        <w:t>重课堂</w:t>
      </w:r>
      <w:r>
        <w:rPr>
          <w:rFonts w:ascii="仿宋" w:hAnsi="仿宋" w:eastAsia="仿宋"/>
          <w:sz w:val="32"/>
          <w:szCs w:val="32"/>
        </w:rPr>
        <w:t>教学的</w:t>
      </w:r>
      <w:r>
        <w:rPr>
          <w:rFonts w:hint="eastAsia" w:ascii="仿宋" w:hAnsi="仿宋" w:eastAsia="仿宋"/>
          <w:sz w:val="32"/>
          <w:szCs w:val="32"/>
        </w:rPr>
        <w:t>过程评价</w:t>
      </w:r>
      <w:r>
        <w:rPr>
          <w:rFonts w:ascii="仿宋" w:hAnsi="仿宋" w:eastAsia="仿宋"/>
          <w:sz w:val="32"/>
          <w:szCs w:val="32"/>
        </w:rPr>
        <w:t>。力促教学课堂朴实，真买，厚实</w:t>
      </w:r>
      <w:r>
        <w:rPr>
          <w:rFonts w:hint="eastAsia" w:ascii="仿宋" w:hAnsi="仿宋" w:eastAsia="仿宋"/>
          <w:sz w:val="32"/>
          <w:szCs w:val="32"/>
        </w:rPr>
        <w:t>。</w:t>
      </w:r>
      <w:r>
        <w:rPr>
          <w:rFonts w:hint="eastAsia" w:ascii="仿宋" w:hAnsi="仿宋" w:eastAsia="仿宋"/>
          <w:sz w:val="32"/>
          <w:szCs w:val="32"/>
          <w:lang w:val="en-US" w:eastAsia="zh-CN"/>
        </w:rPr>
        <w:t xml:space="preserve"> </w:t>
      </w:r>
    </w:p>
    <w:p w14:paraId="299F56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四、</w:t>
      </w:r>
      <w:r>
        <w:rPr>
          <w:rFonts w:hint="eastAsia" w:ascii="仿宋" w:hAnsi="仿宋" w:eastAsia="仿宋"/>
          <w:sz w:val="32"/>
          <w:szCs w:val="32"/>
        </w:rPr>
        <w:t>工作安排</w:t>
      </w:r>
    </w:p>
    <w:p w14:paraId="215573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九</w:t>
      </w:r>
      <w:r>
        <w:rPr>
          <w:rFonts w:hint="eastAsia" w:ascii="仿宋" w:hAnsi="仿宋" w:eastAsia="仿宋"/>
          <w:sz w:val="32"/>
          <w:szCs w:val="32"/>
        </w:rPr>
        <w:t>月</w:t>
      </w:r>
    </w:p>
    <w:p w14:paraId="6C26DDF1">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公</w:t>
      </w:r>
      <w:r>
        <w:rPr>
          <w:rFonts w:ascii="仿宋" w:hAnsi="仿宋" w:eastAsia="仿宋"/>
          <w:sz w:val="32"/>
          <w:szCs w:val="32"/>
        </w:rPr>
        <w:t>布计划。</w:t>
      </w:r>
    </w:p>
    <w:p w14:paraId="609111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lang w:eastAsia="zh-CN"/>
        </w:rPr>
        <w:t>、</w:t>
      </w:r>
      <w:r>
        <w:rPr>
          <w:rFonts w:ascii="仿宋" w:hAnsi="仿宋" w:eastAsia="仿宋"/>
          <w:sz w:val="32"/>
          <w:szCs w:val="32"/>
        </w:rPr>
        <w:t>布置教</w:t>
      </w:r>
      <w:r>
        <w:rPr>
          <w:rFonts w:hint="eastAsia" w:ascii="仿宋" w:hAnsi="仿宋" w:eastAsia="仿宋"/>
          <w:sz w:val="32"/>
          <w:szCs w:val="32"/>
        </w:rPr>
        <w:t>育教学</w:t>
      </w:r>
      <w:r>
        <w:rPr>
          <w:rFonts w:ascii="仿宋" w:hAnsi="仿宋" w:eastAsia="仿宋"/>
          <w:sz w:val="32"/>
          <w:szCs w:val="32"/>
        </w:rPr>
        <w:t>征文评比的工作</w:t>
      </w:r>
      <w:r>
        <w:rPr>
          <w:rFonts w:hint="eastAsia" w:ascii="仿宋" w:hAnsi="仿宋" w:eastAsia="仿宋"/>
          <w:sz w:val="32"/>
          <w:szCs w:val="32"/>
        </w:rPr>
        <w:t>。</w:t>
      </w:r>
    </w:p>
    <w:p w14:paraId="3FF825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3.一项课题进行开题报告</w:t>
      </w:r>
    </w:p>
    <w:p w14:paraId="777157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4.收集两项课题开题后的研究材料</w:t>
      </w:r>
    </w:p>
    <w:p w14:paraId="4516D6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5.组织学校教师完成“教师第42次科研成果征集及相关申报工作”。</w:t>
      </w:r>
    </w:p>
    <w:p w14:paraId="1F4165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十</w:t>
      </w:r>
      <w:r>
        <w:rPr>
          <w:rFonts w:hint="eastAsia" w:ascii="仿宋" w:hAnsi="仿宋" w:eastAsia="仿宋"/>
          <w:sz w:val="32"/>
          <w:szCs w:val="32"/>
        </w:rPr>
        <w:t>月</w:t>
      </w:r>
    </w:p>
    <w:p w14:paraId="0506CE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1、召开教研组长会议和课题组长会议，传达上级会议精神，布置本学期的学校课题研究和教学研究工作。</w:t>
      </w:r>
    </w:p>
    <w:p w14:paraId="382AB255">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教师座谈写论文案例的心得和体会。完成教育教学征文的选送工作。</w:t>
      </w:r>
    </w:p>
    <w:p w14:paraId="7AD02B03">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3.组织教师校内听评课，写评课记录。</w:t>
      </w:r>
    </w:p>
    <w:p w14:paraId="340F67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十一</w:t>
      </w:r>
      <w:r>
        <w:rPr>
          <w:rFonts w:hint="eastAsia" w:ascii="仿宋" w:hAnsi="仿宋" w:eastAsia="仿宋"/>
          <w:sz w:val="32"/>
          <w:szCs w:val="32"/>
        </w:rPr>
        <w:t>月</w:t>
      </w:r>
    </w:p>
    <w:p w14:paraId="11846C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w:t>
      </w:r>
      <w:r>
        <w:rPr>
          <w:rFonts w:ascii="仿宋" w:hAnsi="仿宋" w:eastAsia="仿宋"/>
          <w:sz w:val="32"/>
          <w:szCs w:val="32"/>
        </w:rPr>
        <w:t>继续组织好教育、教学论文的</w:t>
      </w:r>
      <w:r>
        <w:rPr>
          <w:rFonts w:hint="eastAsia" w:ascii="仿宋" w:hAnsi="仿宋" w:eastAsia="仿宋"/>
          <w:sz w:val="32"/>
          <w:szCs w:val="32"/>
        </w:rPr>
        <w:t>交</w:t>
      </w:r>
      <w:r>
        <w:rPr>
          <w:rFonts w:ascii="仿宋" w:hAnsi="仿宋" w:eastAsia="仿宋"/>
          <w:sz w:val="32"/>
          <w:szCs w:val="32"/>
        </w:rPr>
        <w:t>流，评比、推荐等工作</w:t>
      </w:r>
      <w:r>
        <w:rPr>
          <w:rFonts w:hint="eastAsia" w:ascii="仿宋" w:hAnsi="仿宋" w:eastAsia="仿宋"/>
          <w:sz w:val="32"/>
          <w:szCs w:val="32"/>
        </w:rPr>
        <w:t>。</w:t>
      </w:r>
    </w:p>
    <w:p w14:paraId="4C7C4F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2、组织教师外出教研听评课</w:t>
      </w:r>
      <w:r>
        <w:rPr>
          <w:rFonts w:hint="eastAsia" w:ascii="仿宋" w:hAnsi="仿宋" w:eastAsia="仿宋"/>
          <w:sz w:val="32"/>
          <w:szCs w:val="32"/>
        </w:rPr>
        <w:t>。</w:t>
      </w:r>
    </w:p>
    <w:p w14:paraId="224E5E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十二</w:t>
      </w:r>
      <w:r>
        <w:rPr>
          <w:rFonts w:ascii="仿宋" w:hAnsi="仿宋" w:eastAsia="仿宋"/>
          <w:sz w:val="32"/>
          <w:szCs w:val="32"/>
        </w:rPr>
        <w:t>月</w:t>
      </w:r>
    </w:p>
    <w:p w14:paraId="03C95E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1、教育研究项</w:t>
      </w:r>
      <w:r>
        <w:rPr>
          <w:rFonts w:hint="eastAsia" w:ascii="仿宋" w:hAnsi="仿宋" w:eastAsia="仿宋"/>
          <w:sz w:val="32"/>
          <w:szCs w:val="32"/>
        </w:rPr>
        <w:t>目</w:t>
      </w:r>
      <w:r>
        <w:rPr>
          <w:rFonts w:ascii="仿宋" w:hAnsi="仿宋" w:eastAsia="仿宋"/>
          <w:sz w:val="32"/>
          <w:szCs w:val="32"/>
        </w:rPr>
        <w:t>成果</w:t>
      </w:r>
      <w:r>
        <w:rPr>
          <w:rFonts w:hint="eastAsia" w:ascii="仿宋" w:hAnsi="仿宋" w:eastAsia="仿宋"/>
          <w:sz w:val="32"/>
          <w:szCs w:val="32"/>
        </w:rPr>
        <w:t>征集活动。</w:t>
      </w:r>
    </w:p>
    <w:p w14:paraId="18B445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2、完成课题的选项和报送工作</w:t>
      </w:r>
      <w:r>
        <w:rPr>
          <w:rFonts w:hint="eastAsia" w:ascii="仿宋" w:hAnsi="仿宋" w:eastAsia="仿宋"/>
          <w:sz w:val="32"/>
          <w:szCs w:val="32"/>
        </w:rPr>
        <w:t>。</w:t>
      </w:r>
    </w:p>
    <w:p w14:paraId="4C51B7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一</w:t>
      </w:r>
      <w:r>
        <w:rPr>
          <w:rFonts w:ascii="仿宋" w:hAnsi="仿宋" w:eastAsia="仿宋"/>
          <w:sz w:val="32"/>
          <w:szCs w:val="32"/>
        </w:rPr>
        <w:t>月</w:t>
      </w:r>
    </w:p>
    <w:p w14:paraId="45049E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1、准备第一阶段的小结，写出本学期课题研究的论文</w:t>
      </w:r>
      <w:r>
        <w:rPr>
          <w:rFonts w:hint="eastAsia" w:ascii="仿宋" w:hAnsi="仿宋" w:eastAsia="仿宋"/>
          <w:sz w:val="32"/>
          <w:szCs w:val="32"/>
        </w:rPr>
        <w:t>。</w:t>
      </w:r>
    </w:p>
    <w:p w14:paraId="5005E1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eastAsia="zh-CN"/>
        </w:rPr>
      </w:pPr>
      <w:r>
        <w:rPr>
          <w:rFonts w:ascii="仿宋" w:hAnsi="仿宋" w:eastAsia="仿宋"/>
          <w:sz w:val="32"/>
          <w:szCs w:val="32"/>
        </w:rPr>
        <w:t>2、总结一学期的教研科研</w:t>
      </w:r>
      <w:r>
        <w:rPr>
          <w:rFonts w:hint="eastAsia" w:ascii="仿宋" w:hAnsi="仿宋" w:eastAsia="仿宋"/>
          <w:sz w:val="32"/>
          <w:szCs w:val="32"/>
        </w:rPr>
        <w:t>工作</w:t>
      </w:r>
      <w:r>
        <w:rPr>
          <w:rFonts w:hint="eastAsia" w:ascii="仿宋" w:hAnsi="仿宋" w:eastAsia="仿宋"/>
          <w:sz w:val="32"/>
          <w:szCs w:val="32"/>
          <w:lang w:eastAsia="zh-CN"/>
        </w:rPr>
        <w:t>。</w:t>
      </w:r>
    </w:p>
    <w:p w14:paraId="4C698F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w:t>
      </w:r>
    </w:p>
    <w:p w14:paraId="272F3A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w:t>
      </w:r>
    </w:p>
    <w:p w14:paraId="7F3481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sz w:val="32"/>
          <w:szCs w:val="32"/>
          <w:lang w:val="en-US" w:eastAsia="zh-CN"/>
        </w:rPr>
      </w:pPr>
    </w:p>
    <w:p w14:paraId="70821B7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奋斗镇第一中学中学部                                         </w:t>
      </w:r>
    </w:p>
    <w:p w14:paraId="1F36D9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 xml:space="preserve">                            2024年9月4</w:t>
      </w:r>
      <w:bookmarkStart w:id="0" w:name="_GoBack"/>
      <w:bookmarkEnd w:id="0"/>
      <w:r>
        <w:rPr>
          <w:rFonts w:hint="eastAsia" w:ascii="仿宋" w:hAnsi="仿宋" w:eastAsia="仿宋"/>
          <w:sz w:val="32"/>
          <w:szCs w:val="32"/>
          <w:lang w:val="en-US" w:eastAsia="zh-CN"/>
        </w:rPr>
        <w:t>日</w:t>
      </w:r>
    </w:p>
    <w:sectPr>
      <w:pgSz w:w="11906" w:h="16838"/>
      <w:pgMar w:top="850" w:right="850" w:bottom="85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Q2ZjMwM2Q4YWUwNDdjMzI1N2ZkZGE2ZjEzMjQzYjkifQ=="/>
  </w:docVars>
  <w:rsids>
    <w:rsidRoot w:val="00C01887"/>
    <w:rsid w:val="0060559F"/>
    <w:rsid w:val="00C01887"/>
    <w:rsid w:val="00F654FE"/>
    <w:rsid w:val="00FE5C99"/>
    <w:rsid w:val="01EC1023"/>
    <w:rsid w:val="099B3B14"/>
    <w:rsid w:val="10192843"/>
    <w:rsid w:val="236C786C"/>
    <w:rsid w:val="3DD266D3"/>
    <w:rsid w:val="4015485B"/>
    <w:rsid w:val="54F47656"/>
    <w:rsid w:val="74876BC0"/>
    <w:rsid w:val="7F781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autoRedefine/>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5"/>
    <w:autoRedefine/>
    <w:semiHidden/>
    <w:unhideWhenUsed/>
    <w:qFormat/>
    <w:uiPriority w:val="99"/>
    <w:pPr>
      <w:ind w:left="100" w:leftChars="2500"/>
    </w:pPr>
  </w:style>
  <w:style w:type="character" w:customStyle="1" w:styleId="5">
    <w:name w:val="日期 字符"/>
    <w:basedOn w:val="4"/>
    <w:link w:val="2"/>
    <w:semiHidden/>
    <w:uiPriority w:val="99"/>
  </w:style>
  <w:style w:type="paragraph" w:styleId="6">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970</Words>
  <Characters>978</Characters>
  <Lines>7</Lines>
  <Paragraphs>2</Paragraphs>
  <TotalTime>46</TotalTime>
  <ScaleCrop>false</ScaleCrop>
  <LinksUpToDate>false</LinksUpToDate>
  <CharactersWithSpaces>1084</CharactersWithSpaces>
  <Application>WPS Office_12.1.0.17142_F1E327BC-269C-435d-A152-05C5408002CA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2023-03-15T12:46:00Z</dcterms:created>
  <dc:creator>Lenovo</dc:creator>
  <cp:lastModifiedBy>一缕轻风</cp:lastModifiedBy>
  <cp:lastPrinted>2023-08-31T00:24:00Z</cp:lastPrinted>
  <dcterms:modified xsi:type="dcterms:W3CDTF">2024-10-11T00:08:19Z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2052-12.1.0.17142</vt:lpwstr>
  </property>
  <property fmtid="{D5CDD505-2E9C-101B-9397-08002B2CF9AE}" pid="3" name="ICV">
    <vt:lpwstr>C90ED77F2D284F1D92674E94FE597FBF_12</vt:lpwstr>
  </property>
</Properties>
</file>