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59790">
      <w:pPr>
        <w:rPr>
          <w:rFonts w:hint="eastAsia"/>
        </w:rPr>
      </w:pPr>
      <w:bookmarkStart w:id="0" w:name="_GoBack"/>
      <w:bookmarkEnd w:id="0"/>
    </w:p>
    <w:p w14:paraId="30C97525">
      <w:pPr>
        <w:jc w:val="center"/>
        <w:rPr>
          <w:rFonts w:hint="eastAsia"/>
        </w:rPr>
      </w:pPr>
      <w:r>
        <w:rPr>
          <w:rFonts w:hint="eastAsia" w:ascii="黑体" w:hAnsi="黑体" w:eastAsia="黑体" w:cs="黑体"/>
          <w:sz w:val="44"/>
          <w:szCs w:val="44"/>
          <w:lang w:val="en-US" w:eastAsia="zh-CN"/>
        </w:rPr>
        <w:t>平山二中</w:t>
      </w:r>
      <w:r>
        <w:rPr>
          <w:rFonts w:hint="eastAsia" w:ascii="黑体" w:hAnsi="黑体" w:eastAsia="黑体" w:cs="黑体"/>
          <w:sz w:val="44"/>
          <w:szCs w:val="44"/>
        </w:rPr>
        <w:t>初中校本培训工作总结</w:t>
      </w:r>
    </w:p>
    <w:p w14:paraId="21567CA3">
      <w:pPr>
        <w:rPr>
          <w:rFonts w:hint="eastAsia"/>
        </w:rPr>
      </w:pPr>
      <w:r>
        <w:rPr>
          <w:rFonts w:hint="eastAsia"/>
        </w:rPr>
        <w:t>培训对于提高老师队伍整体素养、促进老师特性发展、提高教学质量、获得教化科研的丰硕成果等都具有重要的价值。经过一年的实践，我校圆满地完成了</w:t>
      </w:r>
      <w:r>
        <w:rPr>
          <w:rFonts w:hint="eastAsia"/>
          <w:lang w:val="en-US" w:eastAsia="zh-CN"/>
        </w:rPr>
        <w:t>新老师</w:t>
      </w:r>
      <w:r>
        <w:rPr>
          <w:rFonts w:hint="eastAsia"/>
        </w:rPr>
        <w:t>年度校本培训，取相关</w:t>
      </w:r>
      <w:r>
        <w:rPr>
          <w:rFonts w:hint="eastAsia"/>
        </w:rPr>
        <w:tab/>
      </w:r>
      <w:r>
        <w:rPr>
          <w:rFonts w:hint="eastAsia"/>
        </w:rPr>
        <w:t>预期的.效果，现总结如下:</w:t>
      </w:r>
      <w:r>
        <w:rPr>
          <w:rFonts w:hint="eastAsia"/>
        </w:rPr>
        <w:tab/>
      </w:r>
      <w:r>
        <w:rPr>
          <w:rFonts w:hint="eastAsia"/>
        </w:rPr>
        <w:t>一、建立完善的校本培训机制</w:t>
      </w:r>
      <w:r>
        <w:rPr>
          <w:rFonts w:hint="eastAsia"/>
        </w:rPr>
        <w:tab/>
      </w:r>
      <w:r>
        <w:rPr>
          <w:rFonts w:hint="eastAsia"/>
        </w:rPr>
        <w:t>为了加快新老师成长，我校建立以下四个方面培育机制(1)科学培育机制-一构建符合新老师成长规律的培育机制</w:t>
      </w:r>
    </w:p>
    <w:p w14:paraId="31B00072">
      <w:pPr>
        <w:rPr>
          <w:rFonts w:hint="eastAsia"/>
        </w:rPr>
      </w:pPr>
      <w:r>
        <w:rPr>
          <w:rFonts w:hint="eastAsia"/>
        </w:rPr>
        <w:t>(2)正确的导向机制--树立正确的价值观，形成良好了的集体舆论，建立和谐的同事关系，创设了互帮互助的</w:t>
      </w:r>
      <w:r>
        <w:rPr>
          <w:rFonts w:hint="eastAsia"/>
          <w:lang w:val="en-US" w:eastAsia="zh-CN"/>
        </w:rPr>
        <w:t>良</w:t>
      </w:r>
      <w:r>
        <w:rPr>
          <w:rFonts w:hint="eastAsia"/>
        </w:rPr>
        <w:t>好氛围，制定学校新老师培训规划和培训制度等，为新老师创建一个良好的学习氛围。</w:t>
      </w:r>
    </w:p>
    <w:p w14:paraId="274B4851">
      <w:pPr>
        <w:rPr>
          <w:rFonts w:hint="eastAsia"/>
        </w:rPr>
      </w:pPr>
      <w:r>
        <w:rPr>
          <w:rFonts w:hint="eastAsia"/>
        </w:rPr>
        <w:t>(3)有效的激励机制，激发、调动新老师的内在驱动力，开发新老师的潜力，增加新老师的自我发展实力。</w:t>
      </w:r>
    </w:p>
    <w:p w14:paraId="07BC236F">
      <w:pPr>
        <w:rPr>
          <w:rFonts w:hint="eastAsia"/>
        </w:rPr>
      </w:pPr>
      <w:r>
        <w:rPr>
          <w:rFonts w:hint="eastAsia"/>
        </w:rPr>
        <w:t>(4)合理的保障机制，为新老师的成长供应信息、时间和物质条件，帮助新老师解决实际困难，使其全身心投入到校本培训之中</w:t>
      </w:r>
    </w:p>
    <w:p w14:paraId="7EB89E39">
      <w:pPr>
        <w:rPr>
          <w:rFonts w:hint="eastAsia"/>
        </w:rPr>
      </w:pPr>
      <w:r>
        <w:rPr>
          <w:rFonts w:hint="eastAsia"/>
        </w:rPr>
        <w:t>5二、组建校本培训资源</w:t>
      </w:r>
    </w:p>
    <w:p w14:paraId="4A6862B7">
      <w:pPr>
        <w:rPr>
          <w:rFonts w:hint="eastAsia"/>
        </w:rPr>
      </w:pPr>
      <w:r>
        <w:rPr>
          <w:rFonts w:hint="eastAsia"/>
        </w:rPr>
        <w:t>首先充分发挥了本校骨干老师的作用。通过本校骨干老师的“传、帮、带”，指导新老师成长。其次借用了校外培训资源，让新老师走出校门，充分参与区教化科研活动，进行提高。</w:t>
      </w:r>
    </w:p>
    <w:p w14:paraId="083B6182">
      <w:pPr>
        <w:rPr>
          <w:rFonts w:hint="eastAsia"/>
        </w:rPr>
      </w:pPr>
      <w:r>
        <w:rPr>
          <w:rFonts w:hint="eastAsia"/>
        </w:rPr>
        <w:t>三、加强了对校本培训效果的评价</w:t>
      </w:r>
    </w:p>
    <w:p w14:paraId="11241D00">
      <w:pPr>
        <w:rPr>
          <w:rFonts w:hint="eastAsia"/>
        </w:rPr>
      </w:pPr>
      <w:r>
        <w:rPr>
          <w:rFonts w:hint="eastAsia"/>
        </w:rPr>
        <w:t>我校教育处对新老师的发展进行了全面评价和针对新老师发展阶段进行了全程评价。</w:t>
      </w:r>
    </w:p>
    <w:p w14:paraId="01B89C62">
      <w:pPr>
        <w:rPr>
          <w:rFonts w:hint="eastAsia"/>
        </w:rPr>
      </w:pPr>
      <w:r>
        <w:rPr>
          <w:rFonts w:hint="eastAsia"/>
        </w:rPr>
        <w:t>首先是加强了处于适应期的新老师的职业道德评价，仔细贯彻《教化法》、《老师法》、《公民道德建设实施纲要》的基本精神，模范遵守市中小学老师师德规范，定期组织教化理论学习，教化思想端正。其次，查了他们的教学基本功，学校领导定期听课，老师之间相互听课，并刚好总结，为他们打下了成长的基础，使新老师在学习老老师的同时充分发</w:t>
      </w:r>
    </w:p>
    <w:p w14:paraId="417F966B">
      <w:pPr>
        <w:rPr>
          <w:rFonts w:hint="eastAsia"/>
        </w:rPr>
      </w:pPr>
      <w:r>
        <w:rPr>
          <w:rFonts w:hint="eastAsia"/>
        </w:rPr>
        <w:t>相关文展自我实力，主动投入到教化教学工作之中。</w:t>
      </w:r>
      <w:r>
        <w:rPr>
          <w:rFonts w:hint="eastAsia"/>
        </w:rPr>
        <w:tab/>
      </w:r>
    </w:p>
    <w:p w14:paraId="64CDFEDE">
      <w:pPr>
        <w:rPr>
          <w:rFonts w:hint="eastAsia"/>
        </w:rPr>
      </w:pPr>
      <w:r>
        <w:rPr>
          <w:rFonts w:hint="eastAsia"/>
        </w:rPr>
        <w:t>四、加强了对校本培训的管理</w:t>
      </w:r>
      <w:r>
        <w:rPr>
          <w:rFonts w:hint="eastAsia"/>
        </w:rPr>
        <w:tab/>
      </w:r>
    </w:p>
    <w:p w14:paraId="3692EF08">
      <w:pPr>
        <w:rPr>
          <w:rFonts w:hint="eastAsia"/>
        </w:rPr>
      </w:pPr>
      <w:r>
        <w:rPr>
          <w:rFonts w:hint="eastAsia"/>
        </w:rPr>
        <w:t>1.为加强新老师校本培训的管理，我们结合本校实际，</w:t>
      </w:r>
      <w:r>
        <w:rPr>
          <w:rFonts w:hint="eastAsia"/>
        </w:rPr>
        <w:tab/>
      </w:r>
      <w:r>
        <w:rPr>
          <w:rFonts w:hint="eastAsia"/>
        </w:rPr>
        <w:t>制定了三级管理机构，成立了校级培训工作领导小组、校</w:t>
      </w:r>
      <w:r>
        <w:rPr>
          <w:rFonts w:hint="eastAsia"/>
          <w:lang w:val="en-US" w:eastAsia="zh-CN"/>
        </w:rPr>
        <w:t>本</w:t>
      </w:r>
      <w:r>
        <w:rPr>
          <w:rFonts w:hint="eastAsia"/>
        </w:rPr>
        <w:t>培训工作领导小组和专业指导小组，以确保我校新老师校本中学校</w:t>
      </w:r>
      <w:r>
        <w:rPr>
          <w:rFonts w:hint="eastAsia"/>
        </w:rPr>
        <w:tab/>
      </w:r>
      <w:r>
        <w:rPr>
          <w:rFonts w:hint="eastAsia"/>
        </w:rPr>
        <w:t>培训工作的顺当进行。挡一面的实力，我校新老师的校本培训工作也因此得到了落实，这是喜人的。但也存在着一些问题，如新老师的课堂教学还处在不成熟阶段，方法还有待创新，教学管理及专业水平还有待提高，离老师专业化还有很大距离等等。在今后，我们会刚好调整培训的重点，针对新老师自身特点更新教化教学观念，改进教学方式，充溢拓宽学科学问，驾驭现代信息技术，提高实施新课程的实力，使新老师尽快适应课程改革须要，尽快成长起来，在自己的一片天空中展翅高飞，为教化事业贡献力气。</w:t>
      </w:r>
    </w:p>
    <w:p w14:paraId="5F0CDD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000000"/>
    <w:rsid w:val="0B7C3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2024-10-28T05:44:22Z</dcterms:created>
  <dc:creator>86151</dc:creator>
  <cp:lastModifiedBy>安妮</cp:lastModifiedBy>
  <dcterms:modified xsi:type="dcterms:W3CDTF">2024-10-28T05:49:19Z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4239427EB48E44AFA9CAD97C539C3F0B_12</vt:lpwstr>
  </property>
</Properties>
</file>