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1331C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4B6B650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 w14:paraId="7219D374">
      <w:pPr>
        <w:rPr>
          <w:sz w:val="24"/>
        </w:rPr>
      </w:pPr>
      <w:r>
        <w:rPr>
          <w:rFonts w:hint="eastAsia"/>
          <w:sz w:val="24"/>
        </w:rPr>
        <w:t xml:space="preserve">年级:                 学科：                          姓名：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14:paraId="51BD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616530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250EF36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1F8A8ED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3F9CE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342C95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700384F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14:paraId="24FDB61A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开学第一课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52DC4F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E21B90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第五章 中国的地理差异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F91151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1A1F3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259609C">
            <w:pPr>
              <w:jc w:val="center"/>
              <w:rPr>
                <w:sz w:val="24"/>
              </w:rPr>
            </w:pPr>
          </w:p>
        </w:tc>
      </w:tr>
      <w:tr w14:paraId="3E089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42D026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2E28550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14:paraId="361F79B9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第六章 第一节自然特征与农业</w:t>
            </w:r>
          </w:p>
        </w:tc>
        <w:tc>
          <w:tcPr>
            <w:tcW w:w="1134" w:type="dxa"/>
            <w:vAlign w:val="center"/>
          </w:tcPr>
          <w:p w14:paraId="54746F5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A8F2F0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第二节</w:t>
            </w:r>
          </w:p>
          <w:p w14:paraId="04BA348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“白山黑水”——东北三省</w:t>
            </w:r>
          </w:p>
        </w:tc>
        <w:tc>
          <w:tcPr>
            <w:tcW w:w="1134" w:type="dxa"/>
            <w:vAlign w:val="center"/>
          </w:tcPr>
          <w:p w14:paraId="21C94FF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CEDDC9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F98562D">
            <w:pPr>
              <w:jc w:val="center"/>
              <w:rPr>
                <w:sz w:val="24"/>
              </w:rPr>
            </w:pPr>
          </w:p>
        </w:tc>
      </w:tr>
      <w:tr w14:paraId="334FA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0CEAF4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7D36114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14:paraId="7C176C44">
            <w:pPr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</w:p>
          <w:p w14:paraId="591F1CF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世界最大的黄土堆积区—黄土高原</w:t>
            </w:r>
          </w:p>
        </w:tc>
        <w:tc>
          <w:tcPr>
            <w:tcW w:w="1134" w:type="dxa"/>
            <w:vAlign w:val="center"/>
          </w:tcPr>
          <w:p w14:paraId="52C2DD0D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D193D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</w:p>
          <w:p w14:paraId="0055089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祖国的首都——北京</w:t>
            </w:r>
          </w:p>
        </w:tc>
        <w:tc>
          <w:tcPr>
            <w:tcW w:w="1134" w:type="dxa"/>
            <w:vAlign w:val="center"/>
          </w:tcPr>
          <w:p w14:paraId="5081C370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EE60E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644EA9F">
            <w:pPr>
              <w:jc w:val="center"/>
              <w:rPr>
                <w:sz w:val="24"/>
              </w:rPr>
            </w:pPr>
          </w:p>
        </w:tc>
      </w:tr>
      <w:tr w14:paraId="12FF1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4891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035BE95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14:paraId="79CD641F">
            <w:pPr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第七章第一节</w:t>
            </w:r>
          </w:p>
          <w:p w14:paraId="319E91D9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自然特征与农业</w:t>
            </w:r>
          </w:p>
        </w:tc>
        <w:tc>
          <w:tcPr>
            <w:tcW w:w="1134" w:type="dxa"/>
            <w:vAlign w:val="center"/>
          </w:tcPr>
          <w:p w14:paraId="293B15D7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B61377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</w:p>
          <w:p w14:paraId="1C51BC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“鱼米之乡”——长江三角洲地区</w:t>
            </w:r>
          </w:p>
        </w:tc>
        <w:tc>
          <w:tcPr>
            <w:tcW w:w="1134" w:type="dxa"/>
            <w:vAlign w:val="center"/>
          </w:tcPr>
          <w:p w14:paraId="4FD97DC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7A223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923046">
            <w:pPr>
              <w:jc w:val="center"/>
              <w:rPr>
                <w:sz w:val="24"/>
              </w:rPr>
            </w:pPr>
          </w:p>
        </w:tc>
      </w:tr>
      <w:tr w14:paraId="01EA4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4811C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54371FA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 w14:paraId="33F28B1E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“东方明珠”——香港和澳</w:t>
            </w:r>
            <w:r>
              <w:rPr>
                <w:rFonts w:hint="eastAsia"/>
                <w:sz w:val="24"/>
                <w:lang w:val="en-US" w:eastAsia="zh-CN"/>
              </w:rPr>
              <w:t>门</w:t>
            </w:r>
          </w:p>
        </w:tc>
        <w:tc>
          <w:tcPr>
            <w:tcW w:w="1134" w:type="dxa"/>
            <w:vAlign w:val="center"/>
          </w:tcPr>
          <w:p w14:paraId="17633BC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A9160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</w:p>
          <w:p w14:paraId="05FB44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祖国的神圣领土——台湾</w:t>
            </w:r>
          </w:p>
        </w:tc>
        <w:tc>
          <w:tcPr>
            <w:tcW w:w="1134" w:type="dxa"/>
            <w:vAlign w:val="center"/>
          </w:tcPr>
          <w:p w14:paraId="0F6A96E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7D1851B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9FC5DAB">
            <w:pPr>
              <w:jc w:val="center"/>
              <w:rPr>
                <w:sz w:val="24"/>
              </w:rPr>
            </w:pPr>
          </w:p>
        </w:tc>
      </w:tr>
      <w:tr w14:paraId="0F508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6CE906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5E987CB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14:paraId="084EBD9B">
            <w:pPr>
              <w:jc w:val="center"/>
              <w:textAlignment w:val="baseline"/>
              <w:rPr>
                <w:rFonts w:hint="eastAsia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</w:rPr>
              <w:t>第八章</w:t>
            </w:r>
            <w:r>
              <w:rPr>
                <w:rFonts w:hint="eastAsia" w:eastAsia="仿宋"/>
                <w:sz w:val="24"/>
                <w:lang w:val="en-US" w:eastAsia="zh-CN"/>
              </w:rPr>
              <w:t>第一节</w:t>
            </w:r>
          </w:p>
        </w:tc>
        <w:tc>
          <w:tcPr>
            <w:tcW w:w="1134" w:type="dxa"/>
            <w:vAlign w:val="center"/>
          </w:tcPr>
          <w:p w14:paraId="32D7E64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D2D5C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</w:p>
          <w:p w14:paraId="443D4D3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干旱的宝地——塔里木盆</w:t>
            </w:r>
          </w:p>
        </w:tc>
        <w:tc>
          <w:tcPr>
            <w:tcW w:w="1134" w:type="dxa"/>
            <w:vAlign w:val="center"/>
          </w:tcPr>
          <w:p w14:paraId="626F2EB8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AFCF4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12FF98">
            <w:pPr>
              <w:jc w:val="center"/>
              <w:rPr>
                <w:sz w:val="24"/>
              </w:rPr>
            </w:pPr>
          </w:p>
        </w:tc>
      </w:tr>
      <w:tr w14:paraId="5ED95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418C0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4DC9C81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14:paraId="1B1907CC">
            <w:pPr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第九章</w:t>
            </w:r>
          </w:p>
          <w:p w14:paraId="7F42BD9F">
            <w:pPr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青藏地区第一节</w:t>
            </w:r>
          </w:p>
          <w:p w14:paraId="64D5081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自然特征与农业</w:t>
            </w:r>
          </w:p>
        </w:tc>
        <w:tc>
          <w:tcPr>
            <w:tcW w:w="1134" w:type="dxa"/>
            <w:vAlign w:val="center"/>
          </w:tcPr>
          <w:p w14:paraId="571F645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2E2B1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</w:p>
          <w:p w14:paraId="5BDCE2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高原湿地——三江源地区</w:t>
            </w:r>
          </w:p>
        </w:tc>
        <w:tc>
          <w:tcPr>
            <w:tcW w:w="1134" w:type="dxa"/>
            <w:vAlign w:val="center"/>
          </w:tcPr>
          <w:p w14:paraId="01FF1D6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9B0ABC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0BE5B1A">
            <w:pPr>
              <w:jc w:val="center"/>
              <w:rPr>
                <w:sz w:val="24"/>
              </w:rPr>
            </w:pPr>
          </w:p>
        </w:tc>
      </w:tr>
      <w:tr w14:paraId="3EB04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8D9CE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2B83AF1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14:paraId="4EC351D4">
            <w:pPr>
              <w:jc w:val="center"/>
              <w:textAlignment w:val="baseline"/>
              <w:rPr>
                <w:rFonts w:hint="eastAsia"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第十章</w:t>
            </w:r>
          </w:p>
          <w:p w14:paraId="2F987362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 w:eastAsia="仿宋"/>
                <w:sz w:val="24"/>
              </w:rPr>
              <w:t>中国在世界中</w:t>
            </w:r>
          </w:p>
        </w:tc>
        <w:tc>
          <w:tcPr>
            <w:tcW w:w="1134" w:type="dxa"/>
            <w:vAlign w:val="center"/>
          </w:tcPr>
          <w:p w14:paraId="433DAE4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0A152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849F75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6E1ED5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12E7DF3">
            <w:pPr>
              <w:jc w:val="center"/>
              <w:rPr>
                <w:sz w:val="24"/>
              </w:rPr>
            </w:pPr>
          </w:p>
        </w:tc>
      </w:tr>
      <w:tr w14:paraId="4D4A5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5678F3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EBDA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4670A7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14:paraId="5B719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5995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4EAA700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7030" w:type="dxa"/>
            <w:gridSpan w:val="6"/>
            <w:vAlign w:val="center"/>
          </w:tcPr>
          <w:p w14:paraId="6A231ADE">
            <w:pPr>
              <w:jc w:val="center"/>
              <w:textAlignment w:val="baseline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  <w:p w14:paraId="35A490A6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01AE8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15AC1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774B9E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7030" w:type="dxa"/>
            <w:gridSpan w:val="6"/>
            <w:vAlign w:val="center"/>
          </w:tcPr>
          <w:p w14:paraId="4B0C5659">
            <w:pPr>
              <w:ind w:firstLine="240" w:firstLineChars="100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</w:tr>
      <w:tr w14:paraId="5AF0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3D2EC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150244D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7030" w:type="dxa"/>
            <w:gridSpan w:val="6"/>
            <w:vAlign w:val="center"/>
          </w:tcPr>
          <w:p w14:paraId="427BEB3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</w:tr>
      <w:tr w14:paraId="0722A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5323B6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2DF8CA7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7030" w:type="dxa"/>
            <w:gridSpan w:val="6"/>
            <w:vAlign w:val="center"/>
          </w:tcPr>
          <w:p w14:paraId="4EB5DD80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</w:tr>
      <w:tr w14:paraId="4A53E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7EE89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47FF9B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7030" w:type="dxa"/>
            <w:gridSpan w:val="6"/>
            <w:vAlign w:val="center"/>
          </w:tcPr>
          <w:p w14:paraId="63812982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</w:tr>
      <w:tr w14:paraId="05A88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7DC28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6F05674E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7030" w:type="dxa"/>
            <w:gridSpan w:val="6"/>
            <w:vAlign w:val="center"/>
          </w:tcPr>
          <w:p w14:paraId="73CF3E6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</w:tr>
      <w:tr w14:paraId="765D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DD79D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003CECD8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7030" w:type="dxa"/>
            <w:gridSpan w:val="6"/>
            <w:vAlign w:val="center"/>
          </w:tcPr>
          <w:p w14:paraId="0B210B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</w:p>
        </w:tc>
      </w:tr>
      <w:tr w14:paraId="70CF2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6BB4731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455CF45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7030" w:type="dxa"/>
            <w:gridSpan w:val="6"/>
            <w:vAlign w:val="center"/>
          </w:tcPr>
          <w:p w14:paraId="6988CA2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复习</w:t>
            </w:r>
            <w:bookmarkStart w:id="0" w:name="_GoBack"/>
            <w:bookmarkEnd w:id="0"/>
          </w:p>
        </w:tc>
      </w:tr>
      <w:tr w14:paraId="7D0F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7FB351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8F462D4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10345D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14:paraId="0666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75FF89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467C2E0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6EF8F7F5">
            <w:pPr>
              <w:jc w:val="center"/>
              <w:rPr>
                <w:sz w:val="24"/>
              </w:rPr>
            </w:pPr>
          </w:p>
        </w:tc>
      </w:tr>
    </w:tbl>
    <w:p w14:paraId="194B197F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  <w:rsid w:val="7FA760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92</Words>
  <Characters>249</Characters>
  <Lines>3</Lines>
  <Paragraphs>1</Paragraphs>
  <TotalTime>18</TotalTime>
  <ScaleCrop>false</ScaleCrop>
  <LinksUpToDate>false</LinksUpToDate>
  <CharactersWithSpaces>295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无法显示</cp:lastModifiedBy>
  <cp:lastPrinted>2024-08-30T00:47:00Z</cp:lastPrinted>
  <dcterms:modified xsi:type="dcterms:W3CDTF">2025-03-05T02:18:41Z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FFA79E005D604BE394485F6C299B2E9A_13</vt:lpwstr>
  </property>
  <property fmtid="{D5CDD505-2E9C-101B-9397-08002B2CF9AE}" pid="4" name="KSOTemplateDocerSaveRecord">
    <vt:lpwstr>eyJoZGlkIjoiYzA4NTUyZDczM2Y4NWZmNTcxMDRlMzY0NTI0ZTU3MTQiLCJ1c2VySWQiOiI5MTkyOTA5NTcifQ==</vt:lpwstr>
  </property>
</Properties>
</file>