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46B4BC">
      <w:pPr>
        <w:jc w:val="center"/>
        <w:rPr>
          <w:rFonts w:hint="eastAsia"/>
          <w:b/>
          <w:bCs/>
          <w:color w:val="000000" w:themeColor="text1"/>
          <w:sz w:val="44"/>
          <w:szCs w:val="44"/>
          <w:shd w:val="clear" w:color="FFFFFF" w:fill="D9D9D9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44"/>
          <w:szCs w:val="44"/>
          <w:shd w:val="clear" w:color="FFFFFF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bookmarkStart w:id="0" w:name="_GoBack"/>
      <w:bookmarkEnd w:id="0"/>
      <w:r>
        <w:rPr>
          <w:rFonts w:hint="eastAsia"/>
          <w:b/>
          <w:bCs/>
          <w:color w:val="000000" w:themeColor="text1"/>
          <w:sz w:val="44"/>
          <w:szCs w:val="44"/>
          <w:shd w:val="clear" w:color="FFFFFF"/>
          <w:lang w:val="en-US" w:eastAsia="zh-CN"/>
          <w14:textFill>
            <w14:solidFill>
              <w14:schemeClr w14:val="tx1"/>
            </w14:solidFill>
          </w14:textFill>
        </w:rPr>
        <w:t>秋季学期学科教学进度表</w:t>
      </w:r>
    </w:p>
    <w:p w14:paraId="05EFEDA5">
      <w:p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年  级：   七年级                  学  科：  生物</w:t>
      </w:r>
    </w:p>
    <w:tbl>
      <w:tblPr>
        <w:tblStyle w:val="3"/>
        <w:tblW w:w="9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"/>
        <w:gridCol w:w="1390"/>
        <w:gridCol w:w="6131"/>
        <w:gridCol w:w="963"/>
      </w:tblGrid>
      <w:tr w14:paraId="02E09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128A12D4"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390" w:type="dxa"/>
            <w:vAlign w:val="center"/>
          </w:tcPr>
          <w:p w14:paraId="3D62AF14"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时  间</w:t>
            </w:r>
          </w:p>
        </w:tc>
        <w:tc>
          <w:tcPr>
            <w:tcW w:w="6131" w:type="dxa"/>
            <w:vAlign w:val="center"/>
          </w:tcPr>
          <w:p w14:paraId="3A4A1037"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授课内容/课题/页码</w:t>
            </w:r>
          </w:p>
        </w:tc>
        <w:tc>
          <w:tcPr>
            <w:tcW w:w="963" w:type="dxa"/>
            <w:vAlign w:val="center"/>
          </w:tcPr>
          <w:p w14:paraId="40A93E99"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课时</w:t>
            </w:r>
          </w:p>
        </w:tc>
      </w:tr>
      <w:tr w14:paraId="68B82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059B768C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390" w:type="dxa"/>
            <w:vAlign w:val="center"/>
          </w:tcPr>
          <w:p w14:paraId="647B8EE4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9.2-9.6</w:t>
            </w:r>
          </w:p>
        </w:tc>
        <w:tc>
          <w:tcPr>
            <w:tcW w:w="6131" w:type="dxa"/>
            <w:vAlign w:val="center"/>
          </w:tcPr>
          <w:p w14:paraId="137E4A6A"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腔肠动物--环节动物</w:t>
            </w:r>
          </w:p>
        </w:tc>
        <w:tc>
          <w:tcPr>
            <w:tcW w:w="963" w:type="dxa"/>
            <w:vAlign w:val="center"/>
          </w:tcPr>
          <w:p w14:paraId="6409B642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4FF89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3E46A803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390" w:type="dxa"/>
            <w:vAlign w:val="center"/>
          </w:tcPr>
          <w:p w14:paraId="1CB0A2F0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9.9-9.14</w:t>
            </w:r>
          </w:p>
        </w:tc>
        <w:tc>
          <w:tcPr>
            <w:tcW w:w="6131" w:type="dxa"/>
            <w:vAlign w:val="center"/>
          </w:tcPr>
          <w:p w14:paraId="34B6A97F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软体动物-鱼</w:t>
            </w:r>
          </w:p>
        </w:tc>
        <w:tc>
          <w:tcPr>
            <w:tcW w:w="963" w:type="dxa"/>
            <w:vAlign w:val="center"/>
          </w:tcPr>
          <w:p w14:paraId="6A27B487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6E7B1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3EF5AD18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390" w:type="dxa"/>
            <w:vAlign w:val="center"/>
          </w:tcPr>
          <w:p w14:paraId="19F0B0F3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9.18-9.20</w:t>
            </w:r>
          </w:p>
        </w:tc>
        <w:tc>
          <w:tcPr>
            <w:tcW w:w="6131" w:type="dxa"/>
            <w:vAlign w:val="center"/>
          </w:tcPr>
          <w:p w14:paraId="219B6BD3"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鸟-哺乳动物</w:t>
            </w:r>
          </w:p>
        </w:tc>
        <w:tc>
          <w:tcPr>
            <w:tcW w:w="963" w:type="dxa"/>
            <w:vAlign w:val="center"/>
          </w:tcPr>
          <w:p w14:paraId="537C5283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 w14:paraId="034DE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4A0BD1FC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390" w:type="dxa"/>
            <w:vAlign w:val="center"/>
          </w:tcPr>
          <w:p w14:paraId="75D2F599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9.23-9.27</w:t>
            </w:r>
          </w:p>
        </w:tc>
        <w:tc>
          <w:tcPr>
            <w:tcW w:w="6131" w:type="dxa"/>
            <w:vAlign w:val="center"/>
          </w:tcPr>
          <w:p w14:paraId="290BF665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章节复习-习题课</w:t>
            </w:r>
          </w:p>
        </w:tc>
        <w:tc>
          <w:tcPr>
            <w:tcW w:w="963" w:type="dxa"/>
            <w:vAlign w:val="center"/>
          </w:tcPr>
          <w:p w14:paraId="48A0AA9D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09070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7D9A1431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390" w:type="dxa"/>
            <w:vAlign w:val="center"/>
          </w:tcPr>
          <w:p w14:paraId="0A2494B3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9.29-9.30</w:t>
            </w:r>
          </w:p>
        </w:tc>
        <w:tc>
          <w:tcPr>
            <w:tcW w:w="6131" w:type="dxa"/>
            <w:vAlign w:val="center"/>
          </w:tcPr>
          <w:p w14:paraId="0F87CBA1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月考复习</w:t>
            </w:r>
          </w:p>
        </w:tc>
        <w:tc>
          <w:tcPr>
            <w:tcW w:w="963" w:type="dxa"/>
            <w:vAlign w:val="center"/>
          </w:tcPr>
          <w:p w14:paraId="1E13D835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 w14:paraId="308A9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246FB0B8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390" w:type="dxa"/>
            <w:vAlign w:val="center"/>
          </w:tcPr>
          <w:p w14:paraId="7077C210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10.8-10.12</w:t>
            </w:r>
          </w:p>
        </w:tc>
        <w:tc>
          <w:tcPr>
            <w:tcW w:w="6131" w:type="dxa"/>
            <w:vAlign w:val="center"/>
          </w:tcPr>
          <w:p w14:paraId="6011611F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动物的运动-学习行为</w:t>
            </w:r>
          </w:p>
        </w:tc>
        <w:tc>
          <w:tcPr>
            <w:tcW w:w="963" w:type="dxa"/>
            <w:vAlign w:val="center"/>
          </w:tcPr>
          <w:p w14:paraId="4D2275BE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5B5BA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59E158C7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390" w:type="dxa"/>
            <w:vAlign w:val="center"/>
          </w:tcPr>
          <w:p w14:paraId="650791AE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10.14-10.18</w:t>
            </w:r>
          </w:p>
        </w:tc>
        <w:tc>
          <w:tcPr>
            <w:tcW w:w="6131" w:type="dxa"/>
            <w:vAlign w:val="center"/>
          </w:tcPr>
          <w:p w14:paraId="4325462D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社会行为-动物在生物圈中的作用</w:t>
            </w:r>
          </w:p>
        </w:tc>
        <w:tc>
          <w:tcPr>
            <w:tcW w:w="963" w:type="dxa"/>
            <w:vAlign w:val="center"/>
          </w:tcPr>
          <w:p w14:paraId="371445BC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2AA92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31426F19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390" w:type="dxa"/>
            <w:vAlign w:val="center"/>
          </w:tcPr>
          <w:p w14:paraId="2BE27603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10.21-10.25</w:t>
            </w:r>
          </w:p>
        </w:tc>
        <w:tc>
          <w:tcPr>
            <w:tcW w:w="6131" w:type="dxa"/>
            <w:vAlign w:val="center"/>
          </w:tcPr>
          <w:p w14:paraId="1CEE3834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习题课</w:t>
            </w:r>
          </w:p>
        </w:tc>
        <w:tc>
          <w:tcPr>
            <w:tcW w:w="963" w:type="dxa"/>
            <w:vAlign w:val="center"/>
          </w:tcPr>
          <w:p w14:paraId="59B713A7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192E1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77413F6C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390" w:type="dxa"/>
            <w:vAlign w:val="center"/>
          </w:tcPr>
          <w:p w14:paraId="62FB44C5">
            <w:pPr>
              <w:jc w:val="center"/>
              <w:rPr>
                <w:rFonts w:hint="default" w:eastAsia="楷体" w:asciiTheme="minorHAnsi" w:hAnsiTheme="minorHAnsi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楷体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10.28-11.1</w:t>
            </w:r>
          </w:p>
        </w:tc>
        <w:tc>
          <w:tcPr>
            <w:tcW w:w="6131" w:type="dxa"/>
            <w:vAlign w:val="center"/>
          </w:tcPr>
          <w:p w14:paraId="263FE31D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期中复习课</w:t>
            </w:r>
          </w:p>
        </w:tc>
        <w:tc>
          <w:tcPr>
            <w:tcW w:w="963" w:type="dxa"/>
            <w:vAlign w:val="center"/>
          </w:tcPr>
          <w:p w14:paraId="45B57590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 w14:paraId="22C56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550B0E10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390" w:type="dxa"/>
            <w:vAlign w:val="center"/>
          </w:tcPr>
          <w:p w14:paraId="0082C771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11.4-11.8</w:t>
            </w:r>
          </w:p>
        </w:tc>
        <w:tc>
          <w:tcPr>
            <w:tcW w:w="6131" w:type="dxa"/>
            <w:vAlign w:val="center"/>
          </w:tcPr>
          <w:p w14:paraId="1C065363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细菌和真菌的分布-真菌</w:t>
            </w:r>
          </w:p>
        </w:tc>
        <w:tc>
          <w:tcPr>
            <w:tcW w:w="963" w:type="dxa"/>
            <w:vAlign w:val="center"/>
          </w:tcPr>
          <w:p w14:paraId="6C7A436F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614F4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6CFEBCBE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390" w:type="dxa"/>
            <w:vAlign w:val="center"/>
          </w:tcPr>
          <w:p w14:paraId="4E1E4D92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11.11-11.15</w:t>
            </w:r>
          </w:p>
        </w:tc>
        <w:tc>
          <w:tcPr>
            <w:tcW w:w="6131" w:type="dxa"/>
            <w:vAlign w:val="center"/>
          </w:tcPr>
          <w:p w14:paraId="54092C13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细菌和真菌在自然界中的作用-利用</w:t>
            </w:r>
          </w:p>
        </w:tc>
        <w:tc>
          <w:tcPr>
            <w:tcW w:w="963" w:type="dxa"/>
            <w:vAlign w:val="center"/>
          </w:tcPr>
          <w:p w14:paraId="16FBD7EE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147C1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02A0735F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390" w:type="dxa"/>
            <w:vAlign w:val="center"/>
          </w:tcPr>
          <w:p w14:paraId="53C320D9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11.18-11.22</w:t>
            </w:r>
          </w:p>
        </w:tc>
        <w:tc>
          <w:tcPr>
            <w:tcW w:w="6131" w:type="dxa"/>
            <w:vAlign w:val="center"/>
          </w:tcPr>
          <w:p w14:paraId="4CA7D7FE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病毒</w:t>
            </w:r>
          </w:p>
        </w:tc>
        <w:tc>
          <w:tcPr>
            <w:tcW w:w="963" w:type="dxa"/>
            <w:vAlign w:val="center"/>
          </w:tcPr>
          <w:p w14:paraId="365313F9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 w14:paraId="6DFA3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7FD6DD81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1390" w:type="dxa"/>
            <w:vAlign w:val="center"/>
          </w:tcPr>
          <w:p w14:paraId="6CD6451C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11.25-11.29</w:t>
            </w:r>
          </w:p>
        </w:tc>
        <w:tc>
          <w:tcPr>
            <w:tcW w:w="6131" w:type="dxa"/>
            <w:vAlign w:val="center"/>
          </w:tcPr>
          <w:p w14:paraId="507CB95A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生物的分类-从种到界</w:t>
            </w:r>
          </w:p>
        </w:tc>
        <w:tc>
          <w:tcPr>
            <w:tcW w:w="963" w:type="dxa"/>
            <w:vAlign w:val="center"/>
          </w:tcPr>
          <w:p w14:paraId="64E39B9C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3</w:t>
            </w:r>
          </w:p>
        </w:tc>
      </w:tr>
      <w:tr w14:paraId="1491A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00505B4D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1390" w:type="dxa"/>
            <w:vAlign w:val="center"/>
          </w:tcPr>
          <w:p w14:paraId="30F673F9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12.2-12.6</w:t>
            </w:r>
          </w:p>
        </w:tc>
        <w:tc>
          <w:tcPr>
            <w:tcW w:w="6131" w:type="dxa"/>
            <w:vAlign w:val="center"/>
          </w:tcPr>
          <w:p w14:paraId="3973E599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认识生物多样性-保护生物多样性</w:t>
            </w:r>
          </w:p>
        </w:tc>
        <w:tc>
          <w:tcPr>
            <w:tcW w:w="963" w:type="dxa"/>
            <w:vAlign w:val="center"/>
          </w:tcPr>
          <w:p w14:paraId="20CF578C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3</w:t>
            </w:r>
          </w:p>
        </w:tc>
      </w:tr>
      <w:tr w14:paraId="03D46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6FAFEB71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390" w:type="dxa"/>
            <w:vAlign w:val="center"/>
          </w:tcPr>
          <w:p w14:paraId="092E48A3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12.9-12.13</w:t>
            </w:r>
          </w:p>
        </w:tc>
        <w:tc>
          <w:tcPr>
            <w:tcW w:w="6131" w:type="dxa"/>
            <w:vAlign w:val="center"/>
          </w:tcPr>
          <w:p w14:paraId="4F30F39B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章节复习-习题课</w:t>
            </w:r>
          </w:p>
        </w:tc>
        <w:tc>
          <w:tcPr>
            <w:tcW w:w="963" w:type="dxa"/>
            <w:vAlign w:val="center"/>
          </w:tcPr>
          <w:p w14:paraId="1637DAF1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3</w:t>
            </w:r>
          </w:p>
        </w:tc>
      </w:tr>
      <w:tr w14:paraId="3CA33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1C6F07B4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1390" w:type="dxa"/>
            <w:vAlign w:val="center"/>
          </w:tcPr>
          <w:p w14:paraId="604D838C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12.16-12.20</w:t>
            </w:r>
          </w:p>
        </w:tc>
        <w:tc>
          <w:tcPr>
            <w:tcW w:w="6131" w:type="dxa"/>
            <w:vAlign w:val="center"/>
          </w:tcPr>
          <w:p w14:paraId="19E1460F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963" w:type="dxa"/>
            <w:vAlign w:val="center"/>
          </w:tcPr>
          <w:p w14:paraId="1D6B5553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3</w:t>
            </w:r>
          </w:p>
        </w:tc>
      </w:tr>
      <w:tr w14:paraId="33F76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935" w:type="dxa"/>
            <w:vAlign w:val="center"/>
          </w:tcPr>
          <w:p w14:paraId="2AA4BABC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1390" w:type="dxa"/>
            <w:vAlign w:val="center"/>
          </w:tcPr>
          <w:p w14:paraId="21D2B087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131" w:type="dxa"/>
            <w:vAlign w:val="center"/>
          </w:tcPr>
          <w:p w14:paraId="42779F52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 w14:paraId="65D44220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3090F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 w14:paraId="06535222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1390" w:type="dxa"/>
            <w:vAlign w:val="center"/>
          </w:tcPr>
          <w:p w14:paraId="26F107CF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131" w:type="dxa"/>
            <w:vAlign w:val="center"/>
          </w:tcPr>
          <w:p w14:paraId="7833ADC8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 w14:paraId="49AA529B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86EF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 w14:paraId="7A2FEB6F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1390" w:type="dxa"/>
            <w:vAlign w:val="center"/>
          </w:tcPr>
          <w:p w14:paraId="267C3F72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31" w:type="dxa"/>
            <w:vAlign w:val="center"/>
          </w:tcPr>
          <w:p w14:paraId="3583D821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 w14:paraId="3E99E8A3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F4E5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 w14:paraId="7E7870CD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20</w:t>
            </w:r>
          </w:p>
        </w:tc>
        <w:tc>
          <w:tcPr>
            <w:tcW w:w="1390" w:type="dxa"/>
            <w:vAlign w:val="center"/>
          </w:tcPr>
          <w:p w14:paraId="3CAB4E44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31" w:type="dxa"/>
            <w:vAlign w:val="center"/>
          </w:tcPr>
          <w:p w14:paraId="51CB188A"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 w14:paraId="55EBB3D9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447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35" w:type="dxa"/>
            <w:vAlign w:val="center"/>
          </w:tcPr>
          <w:p w14:paraId="2E9D9401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21</w:t>
            </w:r>
          </w:p>
        </w:tc>
        <w:tc>
          <w:tcPr>
            <w:tcW w:w="1390" w:type="dxa"/>
            <w:vAlign w:val="center"/>
          </w:tcPr>
          <w:p w14:paraId="49080E62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31" w:type="dxa"/>
            <w:vAlign w:val="center"/>
          </w:tcPr>
          <w:p w14:paraId="6020C183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 w14:paraId="0FCB5ED7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5861F4B4"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sectPr>
      <w:pgSz w:w="11906" w:h="16838"/>
      <w:pgMar w:top="1417" w:right="1417" w:bottom="141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Q0NmJjOTA4MjA1ZWE4ODhkZDQyMTBjM2JhZGNiYWIifQ=="/>
  </w:docVars>
  <w:rsids>
    <w:rsidRoot w:val="19885C1F"/>
    <w:rsid w:val="0BEC5AD7"/>
    <w:rsid w:val="152D0CA8"/>
    <w:rsid w:val="175D41D4"/>
    <w:rsid w:val="18F866BA"/>
    <w:rsid w:val="19885C1F"/>
    <w:rsid w:val="222432A2"/>
    <w:rsid w:val="2BB22DBB"/>
    <w:rsid w:val="2BD539DB"/>
    <w:rsid w:val="2DB57461"/>
    <w:rsid w:val="2FEC2376"/>
    <w:rsid w:val="30705B08"/>
    <w:rsid w:val="34C370C6"/>
    <w:rsid w:val="3A322808"/>
    <w:rsid w:val="4ED16A53"/>
    <w:rsid w:val="5DF60D69"/>
    <w:rsid w:val="6686719D"/>
    <w:rsid w:val="6B103EF2"/>
    <w:rsid w:val="76855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225</Words>
  <Characters>381</Characters>
  <Lines>0</Lines>
  <Paragraphs>0</Paragraphs>
  <TotalTime>13</TotalTime>
  <ScaleCrop>false</ScaleCrop>
  <LinksUpToDate>false</LinksUpToDate>
  <CharactersWithSpaces>412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明皓</cp:lastModifiedBy>
  <cp:lastPrinted>2021-03-04T02:50:00Z</cp:lastPrinted>
  <dcterms:modified xsi:type="dcterms:W3CDTF">2025-09-12T07:04:03Z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CD59758818FB441189BFB7793BB45A9A_13</vt:lpwstr>
  </property>
  <property fmtid="{D5CDD505-2E9C-101B-9397-08002B2CF9AE}" pid="4" name="KSOTemplateDocerSaveRecord">
    <vt:lpwstr>eyJoZGlkIjoiYjNiNjBkNzhiZmEwN2IxNDM3ZWU1NTc1MWVhNmVmMmYiLCJ1c2VySWQiOiI1NjA2Njg5NTkifQ==</vt:lpwstr>
  </property>
</Properties>
</file>