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2F88F">
      <w:pPr>
        <w:bidi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2025-2026学年度上学期教师培训总结</w:t>
      </w:r>
    </w:p>
    <w:p w14:paraId="780109AD">
      <w:pPr>
        <w:bidi w:val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兰西县第四小学校</w:t>
      </w:r>
    </w:p>
    <w:p w14:paraId="471FF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2025-2026 学年度上学期，兰西县第四小学校紧紧围绕《国家教育事业发展 “十四五” 规划》要求及教体局工作要点，以习近平新时代中国特色社会主义思想为指导，深入贯彻党的二十大精神，秉持 “以培促学、以培促研、以培促效” 原则，扎实推进教师培训各项工作。通过多元培训形式、丰富培训内容，有效提升了全体教师的师德素养、专业能力和教育教学水平，圆满完成了本学期培训任务，现将培训工作详细总结如下：</w:t>
      </w:r>
    </w:p>
    <w:p w14:paraId="22337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一、培训工作开展概况</w:t>
      </w:r>
    </w:p>
    <w:p w14:paraId="3A64CB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本学期培训以全面提高教师队伍素质、助力学校教育教学质量提升为核心目标，面向全体教师搭建了全方位、多层次的培训平台。培训严格遵循 “集中研修与网络研修相结合、校本研修与县级研修相结合” 等多元融合的方式，有序推进集中培训、线上研修、智慧教育平台学习及分主题校本培训四大板块内容。</w:t>
      </w:r>
    </w:p>
    <w:p w14:paraId="3ED1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在时间规划上，九月份聚焦 “提升校园长‘优化内部管理’领导力”，十月份围绕 “提升学科教师的课堂教学展示能力”，十一月份侧重 “提升领导及教师信技融合应用能力”，十二月份以 “提升班主任班级管理能力” 为核心，实现了培训主题与教育教学实际需求的精准对接。全体教师积极参与各项培训活动，参训率达 100%，形成了全员学习、主动提升的良好氛围。</w:t>
      </w:r>
    </w:p>
    <w:p w14:paraId="4E2E9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二、培训主要成效</w:t>
      </w:r>
    </w:p>
    <w:p w14:paraId="0783E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（一）教师专业素养显著提升</w:t>
      </w:r>
    </w:p>
    <w:p w14:paraId="7AF2C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集中培训的系统学习、线上研修的自主提升以及全国中小学智慧教育平台的资源赋能，全体教师进一步领会了相关文件精神和教师专业标准要求，教育教学理念得到更新。在学科教学展示能力培训中，教师们优化了课堂教学策略，强化了学生核心素养与创新能力的培养意识，推门课展示质量明显提高，教学方法更具多样性和实效性。信息技术与课堂教学融合培训的开展，让教师们熟练运用各类教学技术手段，有效提升了课堂教学效率和趣味性。</w:t>
      </w:r>
    </w:p>
    <w:p w14:paraId="53B9D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（二）管理能力得到有效强化</w:t>
      </w:r>
    </w:p>
    <w:p w14:paraId="4FFC0F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针对校园长开展的 “优化内部管理” 领导力培训，助力学校管理层明确了管理方向、优化了管理流程，提升了统筹协调和科学管理的能力，为学校各项工作的有序推进提供了有力保障。班主任班级管理能力专题培训，通过经验交流、方法指导等形式，帮助班主任掌握了更科学、高效的班级管理技巧，班级凝聚力和学生行为规范养成效果显著，校园整体班风、学风持续向好。</w:t>
      </w:r>
    </w:p>
    <w:p w14:paraId="0640B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（三）教研与反思氛围日益浓厚</w:t>
      </w:r>
    </w:p>
    <w:p w14:paraId="32638D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培训过程中，研培一体的模式有效推动了教学与教研的深度融合。教师们在参与推门课展示、“名师大讲堂” 等活动后，认真撰写教学设计和反思材料，字数达标率、内容质量均符合要求。心得体会和教学反思的撰写过程，成为教师梳理教学思路、总结经验教训、提升专业认知的重要途径，教师们主动研究教学问题、探索教学规律的积极性显著增强，形成了 “以研促教、以思提质” 的良好局面。</w:t>
      </w:r>
    </w:p>
    <w:p w14:paraId="628F7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（四）培训考核成果丰硕</w:t>
      </w:r>
    </w:p>
    <w:p w14:paraId="6A771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培训严格执行既定考核办法，从心得体会、培训学时、教学设计、活动反思四个核心维度进行综合考评，并设置奖励加分项。全体参训教师均按时完成各项考核任务，心得体会上传率、智慧教育平台学时达标率、教学设计及反思材料提交率均为 100%。经综合评定，所有教师考核成绩均在 60 分以上，其中校本考核 80 分以上的教师占比100%，顺利通过县级和校本双重考核，均认定相应培训学时并获得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结业证书。市县两级兼职教研员、名师工作室成员及骨干教师积极协助完成培训相关工作，发挥了示范引领作用，部分教师获得相应加分奖励。</w:t>
      </w:r>
    </w:p>
    <w:p w14:paraId="66D13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三、培训工作亮点</w:t>
      </w:r>
    </w:p>
    <w:p w14:paraId="235EC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（一）培训形式灵活多样，贴合教师实际需求</w:t>
      </w:r>
    </w:p>
    <w:p w14:paraId="614CB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用集中与分散相结合、线上与线下相补充的培训模式，既保证了培训的系统性和针对性，又满足了教师自主学习的需求。全国中小学智慧教育平台的充分运用，打破了时间和空间的限制，为教师提供了丰富的优质资源和便捷的学习渠道；校本培训分主题、分时段开展，精准对接不同阶段、不同岗位教师的发展需求，提升了培训的实效性。</w:t>
      </w:r>
    </w:p>
    <w:p w14:paraId="68A9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（二）组织保障有力，执行规范有序</w:t>
      </w:r>
    </w:p>
    <w:p w14:paraId="3B2D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校高度重视培训工作，组建了以校长张志佳为组长、主管校长陆会平为副组长，各学年组长和教研组长为成员的教师培训领导小组，统筹协调培训各项工作，明确职责分工，提供了坚实的组织保障。制定了详实的培训计划和考评细则，严格落实考核评估、成果选树、纪律要求等保障措施，确保培训工作有序推进、落地见效。</w:t>
      </w:r>
    </w:p>
    <w:p w14:paraId="45E0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（三）成果导向鲜明，示范引领作用凸显</w:t>
      </w:r>
    </w:p>
    <w:p w14:paraId="7D9A8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 “教师能力素质提升竞赛活动”，从校长领导力、学科教学展示、班主任基本功等多个维度评选名优教师和优秀成果，充分发挥了典型示范引领作用，激发了全体教师的竞争意识和进取精神，形成了比学赶超的良好培训氛围，推动了培训成果的转化与应用。</w:t>
      </w:r>
    </w:p>
    <w:p w14:paraId="6F089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四、存在的问题与不足</w:t>
      </w:r>
    </w:p>
    <w:p w14:paraId="38B2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（一）部分培训内容深度有待加强</w:t>
      </w:r>
    </w:p>
    <w:p w14:paraId="519C1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虽然培训主题涵盖了教师发展的核心领域，但部分内容的讲解仍停留在基础层面，针对教育教学实践中复杂问题的深度研讨和专项指导不足，对骨干教师的高端化、个性化培养力度不够，难以充分满足不同层次教师的差异化发展需求。</w:t>
      </w:r>
    </w:p>
    <w:p w14:paraId="05797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（二）培训互动性和实践性可进一步提升</w:t>
      </w:r>
    </w:p>
    <w:p w14:paraId="4CF33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在集中培训和线上研修过程中，部分环节仍以 “单向讲授” 为主，教师之间的深度互动交流、案例研讨、实地观摩等互动形式运用不够充分；理论知识与教学实践的结合不够紧密，部分教师存在 “学用脱节” 现象，培训成果向教学实效转化的效率有待提高。</w:t>
      </w:r>
    </w:p>
    <w:p w14:paraId="4E97E2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（三）考核评价方式可更加多元</w:t>
      </w:r>
    </w:p>
    <w:p w14:paraId="7F4B4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考核主要以材料提交、学时达标为核心依据，对教师培训后在课堂教学、学生培养、教研成果等方面的长期跟踪评价不足，考核结果难以全面、客观地反映培训对教师专业成长的长远影响，评价的激励性和导向性可进一步优化。</w:t>
      </w:r>
    </w:p>
    <w:p w14:paraId="269A8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五、改进措施与未来计划</w:t>
      </w:r>
    </w:p>
    <w:p w14:paraId="6E88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（一）优化培训内容，增强针对性和深度</w:t>
      </w:r>
    </w:p>
    <w:p w14:paraId="7A6B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入调研教师岗位需求和专业发展痛点，分层设计培训内容。针对新教师侧重基础技能培训，针对骨干教师强化高端研修和课题研究指导，增加教育教学难点问题的专项研讨、前沿教育理念的深度解读等内容，提升培训的精准度和实效性。</w:t>
      </w:r>
    </w:p>
    <w:p w14:paraId="2A584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（二）创新培训形式，强化互动与实践</w:t>
      </w:r>
    </w:p>
    <w:p w14:paraId="31BD5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丰富培训组织形式，多采用案例教学、分组研讨、实地观摩、名师带教等互动性强的方式开展培训，鼓励教师主动参与、积极交流。加强培训与教学实践的衔接，设置实践操作、教学展示、成果交流等环节，搭建培训成果转化平台，推动教师将所学知识灵活运用到教育教学中。</w:t>
      </w:r>
    </w:p>
    <w:p w14:paraId="75EE2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（三）完善考核评价体系，注重长效跟踪</w:t>
      </w:r>
    </w:p>
    <w:p w14:paraId="4658D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构建 “过程性评价 + 终结性评价 + 长效跟踪评价” 相结合的多元考核体系。在现有考核基础上，增加课堂教学效果测评、学生学业成绩提升、教研成果产出等指标，建立教师培训成长档案，对培训后教师的专业发展情况进行长期跟踪记录，全面反映培训成效，更好地发挥考核评价的激励和导向作用。</w:t>
      </w:r>
    </w:p>
    <w:p w14:paraId="1291F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（四）持续强化保障，提升培训质量</w:t>
      </w:r>
    </w:p>
    <w:p w14:paraId="056B0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一步加强培训领导小组的统筹协调作用，整合校内外优质培训资源，邀请更多专家、名师参与培训指导。加大培训经费投入，完善培训设施建设，为教师提供更优质的学习条件。持续做好培训成果选树和推广工作，搭建教师交流展示平台，激励全体教师持续学习、不断进步，为学校教育教学质量的持续提升提供坚实的师资支撑。</w:t>
      </w:r>
    </w:p>
    <w:p w14:paraId="74DE5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教师培训工作的圆满完成，为学校教师队伍建设和教育教学发展奠定了坚实基础。今后，兰西县第四小学校将继续以教师专业发展为核心，不断总结经验、优化措施，推动教师培训工作再上新台阶，为培养高素质专业化教师队伍、促进学校教育事业高质量发展不懈努力。</w:t>
      </w:r>
    </w:p>
    <w:p w14:paraId="23A18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D6BE8"/>
    <w:rsid w:val="3682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2901</Words>
  <Characters>2927</Characters>
  <Lines>0</Lines>
  <Paragraphs>0</Paragraphs>
  <TotalTime>17</TotalTime>
  <ScaleCrop>false</ScaleCrop>
  <LinksUpToDate>false</LinksUpToDate>
  <CharactersWithSpaces>2962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2025-12-22T02:17:00Z</dcterms:created>
  <dc:creator>Administrator</dc:creator>
  <cp:lastModifiedBy>WPS_1578369939</cp:lastModifiedBy>
  <dcterms:modified xsi:type="dcterms:W3CDTF">2025-12-22T06:49:55Z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eyJoZGlkIjoiMGU3OTc3MmIxM2U0Y2M3MjdjZWZlODQzY2RlM2I2ZGQiLCJ1c2VySWQiOiI3NTAzNDU1NzcifQ==</vt:lpwstr>
  </property>
  <property fmtid="{D5CDD505-2E9C-101B-9397-08002B2CF9AE}" pid="4" name="ICV">
    <vt:lpwstr>6C2D5F96D70249E49E5BD28AE573E451_13</vt:lpwstr>
  </property>
</Properties>
</file>