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FEB203">
      <w:pPr>
        <w:ind w:firstLine="640"/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工作总结</w:t>
      </w:r>
    </w:p>
    <w:p w14:paraId="18CF0843">
      <w:pPr>
        <w:ind w:firstLine="640"/>
        <w:jc w:val="center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（2025-2026学年度上学期）</w:t>
      </w:r>
    </w:p>
    <w:p w14:paraId="50D25DFC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光阴似剑，日月如梭。一年来，我园教学工作在上级领导及园领导的关心，支持下，在全体教师恪尽职守的工作中。以科研为先导，以教学为中心，按照《幼儿园教育纲要》精神分析了教学管理上存在的问题，明确管理思路，精心地制定并全面落实教学计划。一年来，幼儿园的常规工作、教科研工作、节庆特色活动、、家长及对外宣传工作等都有了明显的提高；现将一年的工作向领导和各位老师汇报如下：</w:t>
      </w:r>
    </w:p>
    <w:p w14:paraId="573AF4A4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一、齐心协力，完成全年教学工作任务。</w:t>
      </w:r>
    </w:p>
    <w:p w14:paraId="387BBD33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加强教学管理。注重对蒙班和普班分别管理。严格执行检查制度，将计划、检查、督导、评价一体化。创新教育活动，注重活动的整体性和系统性。提高区域材料的投放及指导的能力。及时公布教师业务成绩，促使教师履行职责，使教学质量有了逐步的提高。</w:t>
      </w:r>
    </w:p>
    <w:p w14:paraId="1436C1B3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2.以分组业务研讨、园内自主培训、园内外的观摩课评析、听专家讲座、技能测试、特长培训等多种举措，强化教师以儿童为主体的意识，促使教师不断自我完善，综合素质有了明显的提高。</w:t>
      </w:r>
    </w:p>
    <w:p w14:paraId="0FFF07AA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以科研为先导，提高教育教学水平。承担了“市心理健康推进及现场会”。接待并组织了市县级幼儿园的观摩活动。深入英语、体育课题的研究，增设了中班幼儿外教组、创新特色体育活动，加强固定项目评价，增强了幼儿学习活动的兴趣。促使教学质量的提高。</w:t>
      </w:r>
    </w:p>
    <w:p w14:paraId="7876B4C6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4.家园互动，形成合力。重视家长开放日、家长会、新生家访、家长座谈、开展亲子活动等多种方式，虚心听取家长的建议，争取家长的支持与帮助，共同改善教育工作中存在的问题，达到家园共育的目的。</w:t>
      </w:r>
    </w:p>
    <w:p w14:paraId="1840E54E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5.发挥示范园辐射作用，进一步建立传帮带的关系，通过来园观摩，走下去指导的形式转变姊妹园教师的教育观念，传授教育方法，建立教育评价，从而达到共同提高的目的。</w:t>
      </w:r>
    </w:p>
    <w:p w14:paraId="4E31B5CD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6.继续加大宣传力度。创办园报、增大信息上报教育局的数量、重视信息上大台，扩大了幼儿园的知名度。</w:t>
      </w:r>
    </w:p>
    <w:p w14:paraId="0EA1AD8B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二、团结协作，做好幼儿园教育教学工作。</w:t>
      </w:r>
    </w:p>
    <w:p w14:paraId="0C06571E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1.加强教学管理，保证目标的完成。</w:t>
      </w:r>
    </w:p>
    <w:p w14:paraId="03E79DFB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依照幼儿园整体工作目标，明确了教学管理的思路。注重观察与发现。倾听教师工作实施过程与管理过程中出现的问题，讨论分析并做好有效的调整。如：开展诵读、手指游戏、离园阅读等给活动间的组织增添了兴奋剂，增强了幼儿活动的兴趣。其次，注重目标的落实。日常教学做到计划、检查、督导、评价工作一体化。</w:t>
      </w:r>
    </w:p>
    <w:p w14:paraId="29361D55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2.多方位开展培训，提高教师综合素质。</w:t>
      </w:r>
    </w:p>
    <w:p w14:paraId="4DA103BB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教师成长的过程中，知道自主学习、自主发展才是提高自身素质的重要途径。要求教师自我发展与幼儿园发展目标相一致。一方面幼儿园多给教师外出参观、学习的机会。另一方面幼儿园从教育实际出发，开展教师自主学习、自主培训的活动。今年，根据不同教师业务能力特长，组织青年教师每人承担一项培训课题。通过自主学习讲座，促使教师专业成长。其次，在教师技能上，我们通过园内说课、技能测试、特长培训等多种形式来增长见识、扩大视野。</w:t>
      </w:r>
    </w:p>
    <w:p w14:paraId="0BFF53DF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3.以科研为先导，提高教育教学水平</w:t>
      </w:r>
    </w:p>
    <w:p w14:paraId="5DBD3862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只有搞科研才能搞好幼儿园的特色教育。我们继续对“幼儿学习环境整体优化“及“激发幼儿体育兴趣”课题深入的研究。</w:t>
      </w:r>
    </w:p>
    <w:p w14:paraId="6EFF924E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4.把握机遇、增长见识，提高幼儿能力。</w:t>
      </w:r>
    </w:p>
    <w:p w14:paraId="5A1BDD2A">
      <w:pPr>
        <w:numPr>
          <w:ilvl w:val="0"/>
          <w:numId w:val="0"/>
        </w:num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作为幼儿的启蒙教师，要及时把握教育的机遇，为儿童提供创造发展空间。对孩子们来说是有了很大的收获，促使了幼儿能力的提高。</w:t>
      </w:r>
    </w:p>
    <w:p w14:paraId="705393B1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三、家园共育，形成教育合力。</w:t>
      </w:r>
    </w:p>
    <w:p w14:paraId="2FFC782C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发现家长对教育关注的问题，倾听合理化建议，结合各种活动组织各种亲子，增强亲子间的情感。让家长了解孩子、了解教育、了解幼儿园。争取家长的支持与帮助，共同改善教育工作中存在的问题，达到家园共育的目的。</w:t>
      </w:r>
    </w:p>
    <w:p w14:paraId="1FE81343">
      <w:p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四、多种途径，发挥宣传的作用，扩大我园知名度。</w:t>
      </w:r>
    </w:p>
    <w:p w14:paraId="7B918855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们从自身查找了宣传工作中存在的不足，并增大了宣传的力度。特增设了幼儿园网管及幼儿园园报编辑，并制定了各岗位工作细则。开创了每月两期的园报，开通了网上在线、加大了上大报、上大台及大块文章的频率。促使家长与社会人事更加了解一幼，更加了解一幼特色教育。从而扩大我园知名度。</w:t>
      </w:r>
    </w:p>
    <w:p w14:paraId="14C58F40">
      <w:pPr>
        <w:ind w:firstLine="640" w:firstLineChars="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一年来还有许多工作不能在这里一一列出，因为，在平凡中体现了兢兢业业、扎扎实实的工作态度。体现了教师们无私奉献、不求所取的精神。我们将在团结协作、不断进取中迎接崭新的一年！</w:t>
      </w:r>
    </w:p>
    <w:p w14:paraId="55DE8314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60D58"/>
    <w:rsid w:val="28142D2D"/>
    <w:rsid w:val="2B4C7EC1"/>
    <w:rsid w:val="39363D83"/>
    <w:rsid w:val="3C74658C"/>
    <w:rsid w:val="6D88460B"/>
    <w:rsid w:val="6FE1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1644</Words>
  <Characters>1662</Characters>
  <Lines>0</Lines>
  <Paragraphs>0</Paragraphs>
  <TotalTime>0</TotalTime>
  <ScaleCrop>false</ScaleCrop>
  <LinksUpToDate>false</LinksUpToDate>
  <CharactersWithSpaces>1662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毓九辫儿·吾贞惜</cp:lastModifiedBy>
  <cp:lastPrinted>2022-03-03T03:39:00Z</cp:lastPrinted>
  <dcterms:modified xsi:type="dcterms:W3CDTF">2025-12-24T01:30:19Z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B4712FBAEF1740BE8E373F087A60B471</vt:lpwstr>
  </property>
  <property fmtid="{D5CDD505-2E9C-101B-9397-08002B2CF9AE}" pid="4" name="KSOTemplateDocerSaveRecord">
    <vt:lpwstr>eyJoZGlkIjoiN2YyMjc5OTU2N2U0ODQ1YjM5MTQ1NDRiMjE0YzAzYjkiLCJ1c2VySWQiOiI2NjM3MzE0OTUifQ==</vt:lpwstr>
  </property>
</Properties>
</file>