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F88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0"/>
          <w:szCs w:val="40"/>
          <w:lang w:val="en-US" w:eastAsia="zh-CN"/>
        </w:rPr>
      </w:pPr>
      <w:r>
        <w:rPr>
          <w:rFonts w:hint="eastAsia" w:ascii="黑体" w:hAnsi="黑体" w:eastAsia="黑体" w:cs="黑体"/>
          <w:b/>
          <w:bCs/>
          <w:sz w:val="40"/>
          <w:szCs w:val="40"/>
          <w:lang w:val="en-US" w:eastAsia="zh-CN"/>
        </w:rPr>
        <w:t>兰西五中2025-2026（上）教师培训方案</w:t>
      </w:r>
    </w:p>
    <w:p w14:paraId="73BBA6A4">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2025年教体局工作要点，紧紧围绕全面提高我县教育教学质量的战略主题，以提高中小学、幼儿园领导、教师的师德素养、综合素质、业务水平和学校管理能力为核心目标，进一步提升全县教师能力素质，帮助全县教师通过优化课堂教学策略，培养学生发展核心素养与创新能力，不断深化课程改革，促进学生全面发展，特制定本学期兰西县教师培训方案。</w:t>
      </w:r>
    </w:p>
    <w:p w14:paraId="2CFA72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14:paraId="2C959BD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为核心，以教育改革和教师专业发展实际需求为导向，以解决中小学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幼儿园教育教学实践中存在的突出问题为突破口，切实改进教师的教育教学行为，推动教师成为终身学习者，推进学校成为学习型组织，整体提升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w:t>
      </w:r>
      <w:r>
        <w:rPr>
          <w:rFonts w:hint="eastAsia" w:ascii="仿宋" w:hAnsi="仿宋" w:eastAsia="仿宋" w:cs="仿宋"/>
          <w:color w:val="000000"/>
          <w:sz w:val="30"/>
          <w:szCs w:val="30"/>
        </w:rPr>
        <w:t>质量，促进县域教育教学质量大幅度提高。</w:t>
      </w:r>
    </w:p>
    <w:p w14:paraId="221128E9">
      <w:pPr>
        <w:keepNext w:val="0"/>
        <w:keepLines w:val="0"/>
        <w:pageBreakBefore w:val="0"/>
        <w:widowControl w:val="0"/>
        <w:kinsoku/>
        <w:wordWrap/>
        <w:overflowPunct/>
        <w:topLinePunct w:val="0"/>
        <w:autoSpaceDE/>
        <w:autoSpaceDN/>
        <w:bidi w:val="0"/>
        <w:adjustRightInd/>
        <w:snapToGrid/>
        <w:spacing w:line="52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14:paraId="62A4E194">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通过培训，</w:t>
      </w:r>
      <w:r>
        <w:rPr>
          <w:rFonts w:hint="eastAsia" w:ascii="仿宋" w:hAnsi="仿宋" w:eastAsia="仿宋" w:cs="仿宋"/>
          <w:color w:val="000000"/>
          <w:kern w:val="0"/>
          <w:sz w:val="30"/>
          <w:szCs w:val="30"/>
        </w:rPr>
        <w:t>帮助校长和教师理解相关文件精神，了解校长、教师专业标准的具体要求，</w:t>
      </w:r>
      <w:r>
        <w:rPr>
          <w:rFonts w:hint="eastAsia" w:ascii="仿宋" w:hAnsi="仿宋" w:eastAsia="仿宋" w:cs="仿宋"/>
          <w:color w:val="000000"/>
          <w:kern w:val="0"/>
          <w:sz w:val="30"/>
          <w:szCs w:val="30"/>
          <w:lang w:val="en-US" w:eastAsia="zh-CN"/>
        </w:rPr>
        <w:t>提升校长、教师信息技术应用能力，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教育思想和教育理念，努力建设一支“敬业型、实干型、专家型、效能型、开拓型”的学校领导班子</w:t>
      </w:r>
      <w:r>
        <w:rPr>
          <w:rFonts w:hint="eastAsia" w:ascii="仿宋" w:hAnsi="仿宋" w:eastAsia="仿宋" w:cs="仿宋"/>
          <w:color w:val="000000"/>
          <w:kern w:val="0"/>
          <w:sz w:val="30"/>
          <w:szCs w:val="30"/>
          <w:lang w:val="en-US" w:eastAsia="zh-CN"/>
        </w:rPr>
        <w:t>队伍</w:t>
      </w:r>
      <w:r>
        <w:rPr>
          <w:rFonts w:hint="eastAsia" w:ascii="仿宋" w:hAnsi="仿宋" w:eastAsia="仿宋" w:cs="仿宋"/>
          <w:color w:val="000000"/>
          <w:kern w:val="0"/>
          <w:sz w:val="30"/>
          <w:szCs w:val="30"/>
        </w:rPr>
        <w:t>，努力打造一支“师风端正、师德高尚、师魂纯洁、师能突出、师艺超群”的中小学教师队伍。</w:t>
      </w:r>
    </w:p>
    <w:p w14:paraId="0139C14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14:paraId="3319A2B9">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集中培训与网络研修相结合，指导交流与任务驱动相结合，实践反思与提升素质相结合，信技应用与课堂教学相结合，成果展评与表彰奖励相结合，</w:t>
      </w:r>
      <w:r>
        <w:rPr>
          <w:rFonts w:hint="eastAsia" w:ascii="仿宋" w:hAnsi="仿宋" w:eastAsia="仿宋" w:cs="仿宋"/>
          <w:color w:val="000000"/>
          <w:kern w:val="0"/>
          <w:sz w:val="30"/>
          <w:szCs w:val="30"/>
        </w:rPr>
        <w:t>多元考评与综合认定相结合。</w:t>
      </w:r>
    </w:p>
    <w:p w14:paraId="64A762F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四、培训对象</w:t>
      </w:r>
    </w:p>
    <w:p w14:paraId="1CC687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兰西县第五中学校的领导及全体教师。</w:t>
      </w:r>
    </w:p>
    <w:p w14:paraId="32241BA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五、培训内容</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bCs/>
          <w:kern w:val="0"/>
          <w:sz w:val="30"/>
          <w:szCs w:val="30"/>
          <w:lang w:val="en-US" w:eastAsia="zh-CN"/>
        </w:rPr>
      </w:pPr>
      <w:r>
        <w:rPr>
          <w:rFonts w:hint="eastAsia" w:ascii="仿宋" w:hAnsi="仿宋" w:eastAsia="仿宋" w:cs="仿宋"/>
          <w:color w:val="000000"/>
          <w:kern w:val="0"/>
          <w:sz w:val="30"/>
          <w:szCs w:val="30"/>
          <w:lang w:val="en-US" w:eastAsia="zh-CN"/>
        </w:rPr>
        <w:t>1.集中培训：本学期组织教师全员集中培训。</w:t>
      </w:r>
    </w:p>
    <w:p w14:paraId="14F6CCB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（1）培训主题</w:t>
      </w:r>
    </w:p>
    <w:p w14:paraId="29C1AA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创新教育有效策略 促进教师专业发展</w:t>
      </w:r>
    </w:p>
    <w:p w14:paraId="30B66892">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培训内容</w:t>
      </w:r>
    </w:p>
    <w:p w14:paraId="355CD15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新课程、新课标、新教材背景下的教育教学有效策略培训</w:t>
      </w:r>
    </w:p>
    <w:p w14:paraId="2BBC318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（3）培训方法</w:t>
      </w:r>
    </w:p>
    <w:p w14:paraId="1B07B86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积极参与县教体局和进修校组织的培训。采取讲座、互动、评析等相结合的方式进行校本培训。</w:t>
      </w:r>
    </w:p>
    <w:p w14:paraId="7BC1499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（4）培训时间</w:t>
      </w:r>
    </w:p>
    <w:p w14:paraId="51B8C86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eastAsia="zh-CN"/>
        </w:rPr>
        <w:t>每周三下午</w:t>
      </w:r>
    </w:p>
    <w:p w14:paraId="5A2069C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（5）培训地点</w:t>
      </w:r>
    </w:p>
    <w:p w14:paraId="540F44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兰西县第五中学校大会议室</w:t>
      </w:r>
    </w:p>
    <w:p w14:paraId="43276D0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（6）参训人员</w:t>
      </w:r>
    </w:p>
    <w:p w14:paraId="1F3B44F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兰西县第五中学校的领导及全体教师。</w:t>
      </w:r>
    </w:p>
    <w:p w14:paraId="3FA7D3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2.线上研修：全县教师加入教师进修学校网站网络班级进行学习。</w:t>
      </w:r>
    </w:p>
    <w:p w14:paraId="7366863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w:t>
      </w:r>
      <w:r>
        <w:rPr>
          <w:rFonts w:hint="eastAsia" w:ascii="仿宋" w:hAnsi="仿宋" w:eastAsia="仿宋" w:cs="仿宋"/>
          <w:color w:val="000000" w:themeColor="text1"/>
          <w:kern w:val="0"/>
          <w:sz w:val="30"/>
          <w:szCs w:val="30"/>
          <w14:textFill>
            <w14:solidFill>
              <w14:schemeClr w14:val="tx1"/>
            </w14:solidFill>
          </w14:textFill>
        </w:rPr>
        <w:t>引领和促进教师的专业发展</w:t>
      </w:r>
      <w:r>
        <w:rPr>
          <w:rFonts w:hint="eastAsia" w:ascii="仿宋" w:hAnsi="仿宋" w:eastAsia="仿宋" w:cs="仿宋"/>
          <w:color w:val="000000" w:themeColor="text1"/>
          <w:kern w:val="0"/>
          <w:sz w:val="30"/>
          <w:szCs w:val="30"/>
          <w:lang w:eastAsia="zh-CN"/>
          <w14:textFill>
            <w14:solidFill>
              <w14:schemeClr w14:val="tx1"/>
            </w14:solidFill>
          </w14:textFill>
        </w:rPr>
        <w:t>，</w:t>
      </w:r>
      <w:r>
        <w:rPr>
          <w:rFonts w:hint="eastAsia" w:ascii="仿宋" w:hAnsi="仿宋" w:eastAsia="仿宋" w:cs="仿宋"/>
          <w:sz w:val="30"/>
          <w:szCs w:val="30"/>
          <w:lang w:val="en-US" w:eastAsia="zh-CN"/>
        </w:rPr>
        <w:t>通过观摩学习，转变教师的教育观念；通过观摩学习，提升教师的教学水平；通过观摩学习，提高教师的信技能力；通过观摩学习，提高教师的能力素质。</w:t>
      </w:r>
    </w:p>
    <w:p w14:paraId="281242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outlineLvl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3.借助全国中小学智慧教育平台提升素质</w:t>
      </w:r>
    </w:p>
    <w:p w14:paraId="0DE4B2C0">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全国中小学智慧教育平台为教师提供了全面、系统的智慧教育解决方案，为教师、学生和家长提供了便捷的学习和教育服务。平台丰富的资源包括专题教育资源、课程教学资源和教改实践经验，设置的板块有：德育、课程教学、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我们将引领督促全县教师积极参与智慧平台的学习，提升教师整体教学能力和业务水平。</w:t>
      </w:r>
    </w:p>
    <w:p w14:paraId="085DBD42">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4.校本培训</w:t>
      </w:r>
    </w:p>
    <w:p w14:paraId="0FEA0CD9">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全体教师必须全员参与校本培训活动，按照进修学校统一安排的培训主题，以一校一案方式，自主组织研修，要按进修学校制定的考核项目进行考核，考核合格的教师按12学时上报进修学校，由进修学校统一审核认定。</w:t>
      </w:r>
    </w:p>
    <w:p w14:paraId="17697349">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九月份主题：提升校园长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优化内部管理</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18D2E0D4">
      <w:pPr>
        <w:keepNext w:val="0"/>
        <w:keepLines w:val="0"/>
        <w:pageBreakBefore w:val="0"/>
        <w:widowControl w:val="0"/>
        <w:kinsoku/>
        <w:wordWrap/>
        <w:overflowPunct/>
        <w:topLinePunct w:val="0"/>
        <w:autoSpaceDE/>
        <w:autoSpaceDN/>
        <w:bidi w:val="0"/>
        <w:adjustRightInd/>
        <w:snapToGrid/>
        <w:spacing w:line="52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十月份主题：提升</w:t>
      </w:r>
      <w:r>
        <w:rPr>
          <w:rFonts w:hint="eastAsia" w:ascii="仿宋" w:hAnsi="仿宋" w:eastAsia="仿宋" w:cs="仿宋"/>
          <w:b w:val="0"/>
          <w:bCs w:val="0"/>
          <w:color w:val="000000"/>
          <w:kern w:val="0"/>
          <w:sz w:val="30"/>
          <w:szCs w:val="30"/>
          <w:lang w:val="en-US" w:eastAsia="zh-CN" w:bidi="ar-SA"/>
        </w:rPr>
        <w:t>学科教师的课堂教学展示能力；</w:t>
      </w:r>
    </w:p>
    <w:p w14:paraId="0004ABC0">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十一月份主题：提升领导及教师信技融合应用能力；</w:t>
      </w:r>
    </w:p>
    <w:p w14:paraId="1FD60591">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十二月份主题：提升班主任班级管理能力。</w:t>
      </w:r>
    </w:p>
    <w:p w14:paraId="63C63F88">
      <w:pPr>
        <w:keepNext w:val="0"/>
        <w:keepLines w:val="0"/>
        <w:pageBreakBefore w:val="0"/>
        <w:widowControl/>
        <w:suppressLineNumbers w:val="0"/>
        <w:kinsoku/>
        <w:wordWrap/>
        <w:overflowPunct/>
        <w:topLinePunct w:val="0"/>
        <w:autoSpaceDE/>
        <w:autoSpaceDN/>
        <w:bidi w:val="0"/>
        <w:adjustRightInd/>
        <w:snapToGrid/>
        <w:spacing w:line="52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六、考核办法</w:t>
      </w:r>
    </w:p>
    <w:p w14:paraId="0AB22D4F">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教师进修学校统一管理教师培训工作，并组建由领导小组、学科教研员组成的培训考核小组，严格培训质量监控。培训考核分为单位考核和教师考核和骨干教师及新教师考核三大项。</w:t>
      </w:r>
    </w:p>
    <w:p w14:paraId="7F817173">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1.单位考核：满分100分，转化后纳入教体局对基层学校幼儿园的年终考核之中。</w:t>
      </w:r>
    </w:p>
    <w:p w14:paraId="78C0A58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（1）学期初（9月25日之前）、学期末（12月30日之前）各单位要向进修学校网站本校网络班级的“共享”中上传本校的培训计划和培训总结。此考核项目为10分。</w:t>
      </w:r>
    </w:p>
    <w:p w14:paraId="141919FC">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（2）各单位教师参与集中培训，包括进行二次培训的情况纳入考核。此考核项目为10分。</w:t>
      </w:r>
    </w:p>
    <w:p w14:paraId="102B149F">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（3）教师参与学期培训得分的平均分纳入单位考核。此考核项目为60分。</w:t>
      </w:r>
    </w:p>
    <w:p w14:paraId="22ADD134">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（4）教师进修学校外派基层学校教师培训任务的完成情况纳入单位考核。此考核项目为10分。</w:t>
      </w:r>
    </w:p>
    <w:p w14:paraId="3B5213C3">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（5）对各单位平时各种培训材料的上报等情况进行考核。此项考核项目为10分。</w:t>
      </w:r>
    </w:p>
    <w:p w14:paraId="2017EFC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6）奖励加分：第一，为县级及以上研培活动提供现场的学校每次加2分；第二，在教师进修学校的安排下，基层学校派出兼职教研员及骨干教师等为进修校做研培工作的，每人次给学校加1分；第三，帮助教师进修学校完成一些临时性工作的，视工作强度适当加分。</w:t>
      </w:r>
    </w:p>
    <w:p w14:paraId="40781B9D">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2.教师县本培训考核：满分100分，综合考核成绩60分以上为合格，认定为24学时。</w:t>
      </w:r>
    </w:p>
    <w:p w14:paraId="274CEE17">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（1）心得体会：集中培训后每位教师要向教师进修学校网站班级个人中心的“文章”中上传一篇培训心得体会，字数在1000字以上。此考核项目为25分。</w:t>
      </w:r>
    </w:p>
    <w:p w14:paraId="77C9FB90">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培训学时：全国中小学智慧教育平台设置了教师培训学习栏目，截止到2025年9月30日止，学习成绩合格平台认定10学时。学期末将在平台学习获得的10学时的培训证书拍照后上传到进修学校网站个人中心的“文章”中。此考核项目为25分。</w:t>
      </w:r>
    </w:p>
    <w:p w14:paraId="1EA9A62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学设计：根据研培一体的原则，教师培训与教研活动整合进行，按照教体局整体工作安排，每位教师每学期参与推门课展示不少于2节，展示后，教师将一节推门课的教学设计在和听课教师研讨交流后整理完善，上传到教师进修学校网站个人中心的“文章”中。此考核项目为25分。</w:t>
      </w:r>
    </w:p>
    <w:p w14:paraId="460A18C4">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活动反思：教师在参与兰西县“名师大讲堂”活动后，撰写一篇活动反思，没有参加“名师大讲堂”活动的教师，写一篇自己日常教学工作的教学反思，要求字数在800字以上，上传到教师进修学校网站个人中心的“文章”中，此考核项目为25分。</w:t>
      </w:r>
    </w:p>
    <w:p w14:paraId="709A265E">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3.骨干教师及新教师考核：满分50分，综合考核成绩40分以上为合格，认定为10学时。</w:t>
      </w:r>
    </w:p>
    <w:p w14:paraId="76A7E013">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（1）培训反思：参加专项集中培训后，写一篇培训反思，要求字数在800字以上，上传到教师进修学校网站“骨干教师”及“新教师”</w:t>
      </w:r>
      <w:bookmarkStart w:id="0" w:name="_GoBack"/>
      <w:bookmarkEnd w:id="0"/>
      <w:r>
        <w:rPr>
          <w:rFonts w:hint="eastAsia" w:ascii="仿宋" w:hAnsi="仿宋" w:eastAsia="仿宋" w:cs="仿宋"/>
          <w:sz w:val="30"/>
          <w:szCs w:val="30"/>
          <w:lang w:val="en-US" w:eastAsia="zh-CN"/>
        </w:rPr>
        <w:t>班级个人中心的“文章”中，此考核项目为25分。</w:t>
      </w:r>
    </w:p>
    <w:p w14:paraId="046F2E42">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（2）培训效能：将本学期教师本人在省市县校各项竞赛中获得的最高级别的奖励证书一份拍照上传到教师进修学校网站“骨干教师”及“新教师”班级个人中心的“文章”中，此考核项目为25分。</w:t>
      </w:r>
    </w:p>
    <w:p w14:paraId="29788707">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4.教师校本培训考核：满分100分，综合考核成绩80分以上为合格，认定为12学时。</w:t>
      </w:r>
    </w:p>
    <w:p w14:paraId="00E9512C">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全体教师必须全员参与校本培训活动，按照进修学校统一安排的培训主题，以一校一案方式，自主组织研修，本校负责考核，考核合格的教师按12学时上报进修学校，由进修学校统一审核认定，颁发学时证书。</w:t>
      </w:r>
    </w:p>
    <w:p w14:paraId="164F07F9">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七、保障措施</w:t>
      </w:r>
    </w:p>
    <w:p w14:paraId="3963BAE1">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依据进修校的考核办法，我校将采取以下措施：</w:t>
      </w:r>
    </w:p>
    <w:p w14:paraId="7D26C6EC">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1.强化组织领导</w:t>
      </w:r>
    </w:p>
    <w:p w14:paraId="053D3F5F">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确保2024-2025学年度上学期教师培训工作整体推进，有效实施，县教师进修学校成立由校长任组长、副校长任副组长、主任为主要成员的教师培训工作领导小组，具体负责培训的组织领导、策划设计、指导推动、考核认定、总结提升等。根据进修校文件要求我校也要成立由校长任组长、主管校长任副组长的培训工作领导小组，具体负责教师培训的宣传发动、组织报名、督促指导、校本研修、校本考核、材料提交等，确保培训活动不走过场，不流于形式，取得实实在在的成效。</w:t>
      </w:r>
    </w:p>
    <w:p w14:paraId="769D0CA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2.强化考核评估</w:t>
      </w:r>
    </w:p>
    <w:p w14:paraId="3D81FFF8">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教师进修学校和我校考核小组必须严格按照各项培训的“考评项目、考核标准”进行如实考评，确保考评工作的公正、公平、公开。参训教师必须严格按照各项培训的要求，及时参加培训、悉心学习领会、认真提交作业、付诸教学实践。县级综合考核60分以上、校本考核80分以上的教师为培训合格，认定“规定”的学时，颁发培训结业证书。</w:t>
      </w:r>
    </w:p>
    <w:p w14:paraId="1FB5E15C">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4.强化经费保障</w:t>
      </w:r>
    </w:p>
    <w:p w14:paraId="189E545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我校要认真落实公用经费中有关教师培训投入的政策，将钱花在开展师资培训、提升素质、提高质量的刀刃上，积极为全面推进教师培训工作创造条件。</w:t>
      </w:r>
    </w:p>
    <w:p w14:paraId="18B5A93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5.强化责任追究</w:t>
      </w:r>
    </w:p>
    <w:p w14:paraId="167C5F7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如因本校对教师培训宣传、组织不到位，导致教师培训学时不达标的，责任由本校负责；教师本人自愿放弃参训（签订自愿放弃参训说明书）或不按要求参训不按时完成研修作业的，一切责任由教师本人负责。</w:t>
      </w:r>
    </w:p>
    <w:p w14:paraId="765F3827">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p>
    <w:p w14:paraId="7C1A0CDE">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兰西县第五中学校</w:t>
      </w:r>
    </w:p>
    <w:p w14:paraId="7176CFE2">
      <w:pPr>
        <w:keepNext w:val="0"/>
        <w:keepLines w:val="0"/>
        <w:pageBreakBefore w:val="0"/>
        <w:widowControl/>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2025年9月12日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95456"/>
    <w:multiLevelType w:val="singleLevel"/>
    <w:tmpl w:val="E449545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lMWJlNDllNDRjM2YwYTNiNjNhZDBlYjllNjM5ZjYifQ=="/>
  </w:docVars>
  <w:rsids>
    <w:rsidRoot w:val="05753DF1"/>
    <w:rsid w:val="01001B5E"/>
    <w:rsid w:val="045F4DED"/>
    <w:rsid w:val="049802FF"/>
    <w:rsid w:val="05753DF1"/>
    <w:rsid w:val="08C43471"/>
    <w:rsid w:val="09AA4F4F"/>
    <w:rsid w:val="0D7938CB"/>
    <w:rsid w:val="0D9226DF"/>
    <w:rsid w:val="12B518FC"/>
    <w:rsid w:val="1AD250CB"/>
    <w:rsid w:val="24921C5B"/>
    <w:rsid w:val="24C20D54"/>
    <w:rsid w:val="26DC0C10"/>
    <w:rsid w:val="27F356C9"/>
    <w:rsid w:val="2CFC2882"/>
    <w:rsid w:val="2D345F75"/>
    <w:rsid w:val="2E1D349F"/>
    <w:rsid w:val="32CB171C"/>
    <w:rsid w:val="36421CF5"/>
    <w:rsid w:val="36700C56"/>
    <w:rsid w:val="3AFA23F5"/>
    <w:rsid w:val="3B914B85"/>
    <w:rsid w:val="3D226631"/>
    <w:rsid w:val="421151F9"/>
    <w:rsid w:val="43401A66"/>
    <w:rsid w:val="43C55D14"/>
    <w:rsid w:val="480747F9"/>
    <w:rsid w:val="4C702C52"/>
    <w:rsid w:val="56890E23"/>
    <w:rsid w:val="5B460177"/>
    <w:rsid w:val="5BCE0D11"/>
    <w:rsid w:val="5C2B6836"/>
    <w:rsid w:val="69325E7B"/>
    <w:rsid w:val="6B9D2F4E"/>
    <w:rsid w:val="71274FBC"/>
    <w:rsid w:val="755D2C86"/>
    <w:rsid w:val="7827208C"/>
    <w:rsid w:val="799E680F"/>
    <w:rsid w:val="7CF11582"/>
    <w:rsid w:val="7E324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3312</Words>
  <Characters>3389</Characters>
  <Lines>0</Lines>
  <Paragraphs>0</Paragraphs>
  <TotalTime>0</TotalTime>
  <ScaleCrop>false</ScaleCrop>
  <LinksUpToDate>false</LinksUpToDate>
  <CharactersWithSpaces>3425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海水扬其波</cp:lastModifiedBy>
  <cp:lastPrinted>2023-09-18T03:18:00Z</cp:lastPrinted>
  <dcterms:modified xsi:type="dcterms:W3CDTF">2025-12-25T23:35:43Z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1C59167FE75F4765ABD58FE21D57AC5E_13</vt:lpwstr>
  </property>
  <property fmtid="{D5CDD505-2E9C-101B-9397-08002B2CF9AE}" pid="4" name="KSOTemplateDocerSaveRecord">
    <vt:lpwstr>eyJoZGlkIjoiNDdlMWJlNDllNDRjM2YwYTNiNjNhZDBlYjllNjM5ZjYiLCJ1c2VySWQiOiI4MTI3ODg2NTAifQ==</vt:lpwstr>
  </property>
</Properties>
</file>