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48" w:type="dxa"/>
        <w:tblInd w:w="-8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63"/>
        <w:gridCol w:w="789"/>
        <w:gridCol w:w="1875"/>
        <w:gridCol w:w="4682"/>
        <w:gridCol w:w="4480"/>
      </w:tblGrid>
      <w:tr w14:paraId="29B5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参与教师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主题特色描述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</w:tr>
      <w:tr w14:paraId="3CA5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B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3.24第四周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孙园园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大班科学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349C"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培养幼儿正确使用人民币学会换算并购物。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C5C7">
            <w:pPr>
              <w:keepNext w:val="0"/>
              <w:keepLines w:val="0"/>
              <w:widowControl/>
              <w:suppressLineNumbers w:val="0"/>
              <w:tabs>
                <w:tab w:val="left" w:pos="1313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ab/>
              <w:t>快乐购物</w:t>
            </w:r>
          </w:p>
        </w:tc>
      </w:tr>
      <w:tr w14:paraId="49C6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4.7第六周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张雪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中班社会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通过讲述小老鼠进城的故事学习交通标识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小老鼠进城</w:t>
            </w:r>
          </w:p>
        </w:tc>
      </w:tr>
      <w:tr w14:paraId="05BE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4.21第八周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白茹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大班社会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理解十二生肖的内容和顺序了解民族文化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十二生肖</w:t>
            </w:r>
          </w:p>
        </w:tc>
      </w:tr>
      <w:tr w14:paraId="2DD3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5.6第十周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韩迎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大班艺术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体验粘土的快乐，感受夏天的美好，愿意大胆展示自己的作品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夏日冰淇淋</w:t>
            </w:r>
          </w:p>
        </w:tc>
      </w:tr>
      <w:tr w14:paraId="51EB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5.12第十一周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初禹彤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大班科学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了解静电的原理，探索不同材料对静电的影响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有趣的静电</w:t>
            </w:r>
          </w:p>
        </w:tc>
      </w:tr>
      <w:tr w14:paraId="22BC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D80EF41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F8FB">
    <w:pPr>
      <w:pStyle w:val="3"/>
      <w:jc w:val="center"/>
      <w:rPr>
        <w:rFonts w:hint="eastAsia" w:ascii="黑体" w:hAnsi="黑体" w:eastAsia="黑体" w:cs="黑体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sz w:val="44"/>
        <w:szCs w:val="44"/>
        <w:lang w:val="en-US" w:eastAsia="zh-CN"/>
      </w:rPr>
      <w:t>周进度表</w:t>
    </w:r>
  </w:p>
  <w:p w14:paraId="62F4741F">
    <w:pPr>
      <w:pStyle w:val="3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026E"/>
    <w:rsid w:val="63B2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258</Characters>
  <Lines>0</Lines>
  <Paragraphs>0</Paragraphs>
  <TotalTime>9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2025-07-03T06:30:00Z</dcterms:created>
  <dc:creator>Administrator</dc:creator>
  <cp:lastModifiedBy>毓九辫儿·吾贞惜</cp:lastModifiedBy>
  <dcterms:modified xsi:type="dcterms:W3CDTF">2026-03-06T00:34:24Z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eyJoZGlkIjoiN2YyMjc5OTU2N2U0ODQ1YjM5MTQ1NDRiMjE0YzAzYjkiLCJ1c2VySWQiOiI2NjM3MzE0OTUifQ==</vt:lpwstr>
  </property>
  <property fmtid="{D5CDD505-2E9C-101B-9397-08002B2CF9AE}" pid="4" name="ICV">
    <vt:lpwstr>A21BFCF68AEA4AFCA818D1CECBF82731_12</vt:lpwstr>
  </property>
</Properties>
</file>