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eastAsia="zh-CN"/>
        </w:rPr>
        <w:t>七年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  综合实践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eastAsia="zh-CN"/>
        </w:rPr>
        <w:t>徐艳冰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151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  <w:gridCol w:w="5708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开学启动・安全筑基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课程导入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：解读本学期教材与综合实践课程性质；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：《消防安全伴我成长》—— 学习消防器材使用、模拟逃生演练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安全巩固・规则建立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：完善班级活动公约；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拓展活动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：开展 “校园安全大搜寻”，绘制安全隐患分布图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项目一：工程设计初体验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：《足球场的 “秘密”》—— 探究场地尺寸、比例与布局；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：分组绘制标准足球场平面图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项目一：设计与优化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：分析足球场分区功能；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：小组讨论并设计一个 “创新功能区” 方案，制作设计说明书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项目二：工程实践挑战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：《我的鸡蛋不怕摔》—— 学习缓冲与结构力学原理；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：设计并制作鸡蛋保护器，进行跌落测试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项目二：成果迭代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：测试并优化鸡蛋保护器；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：撰写实验报告，展示设计思路与改进过程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主题一：人文溯源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：《你了解孔子吗》—— 搜集孔子生平、教育思想资料；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：制作 “孔子人物卡片” 或微型 PPT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主题二：家乡美食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：《家乡的风味小吃》—— 走访调查、采访制作师傅；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：整理资料，撰写一篇关于家乡小吃的调查报告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1C358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shd w:val="clear" w:color="auto" w:fill="auto"/>
            <w:vAlign w:val="center"/>
          </w:tcPr>
          <w:p w14:paraId="0188A0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主题三：文化导游</w:t>
            </w:r>
          </w:p>
        </w:tc>
        <w:tc>
          <w:tcPr>
            <w:tcW w:w="0" w:type="auto"/>
            <w:vAlign w:val="center"/>
          </w:tcPr>
          <w:p w14:paraId="6DF67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：《家乡小导游》—— 规划家乡旅游路线；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：设计导游词，并进行班级 “模拟导游” 展示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科技一：航天探究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：《飞越太空》—— 了解中国航天发展史、神舟飞船结构；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：分组制作 “未来空间站” 模型或绘制太空漫步漫画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科技二：互联网时代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：《走近互联网》—— 网络信息辨别、数字素养学习；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：开展 “网络安全辩论赛” 或制作信息筛选指南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自然一：生命科学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：《植物的一生》—— 观察校园植物生长周期；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：采集植物样本，制作完整植物标本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自然一：探究总结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：分析植物生长影响因素；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：完成《植物生长观察报告》，班级分享交流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社会一：环保思辨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：《该不该焚烧秸秆》—— 搜集资料、正反方辩论；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：撰写 “绿色农业” 建议书，探讨环保与农业关系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社会二：社区建设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：《让教学楼里的卫生间更清洁》—— 问卷调查；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：分析数据，制定整改方案并向学校提交提案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社会二：实践落地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：组织实施整改方案（如张贴标语、设计清洁角）；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：记录活动过程，拍摄对比视频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成果汇总・多元展示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核心活动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：整理本学期所有成果（报告、模型、PPT、照片等）；</w:t>
            </w:r>
            <w:r>
              <w:rPr>
                <w:rStyle w:val="7"/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：制作班级 “综合实践成果集”，举办主题展览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8" w:type="dxa"/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50AA9CB1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85C1DC0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6</Pages>
  <Words>91</Words>
  <Characters>247</Characters>
  <Lines>3</Lines>
  <Paragraphs>1</Paragraphs>
  <TotalTime>1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2026-03-03T03:58:41Z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DC6638C048D6420291BBEA56E6FB575D_13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