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1A5E3">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校本培训计划</w:t>
      </w:r>
    </w:p>
    <w:p w14:paraId="305D5752">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建设一支数量充足、素质较高的教师队伍，是扎实推进素质教育、全面提高教育质量的关键。为此，必须倡导教师教育的新理念，促进教师提高自我反省思考能力，努力提高教师专业发展水平，建立一种更为有效的教师培养与培训体制,根据我校教师队伍的实际情况，现制定如下校本培训</w:t>
      </w:r>
      <w:r>
        <w:rPr>
          <w:rFonts w:hint="eastAsia" w:ascii="宋体" w:hAnsi="宋体" w:eastAsia="宋体" w:cs="宋体"/>
          <w:sz w:val="28"/>
          <w:szCs w:val="28"/>
          <w:lang w:eastAsia="zh-CN"/>
        </w:rPr>
        <w:t>计划</w:t>
      </w:r>
      <w:bookmarkStart w:id="0" w:name="_GoBack"/>
      <w:bookmarkEnd w:id="0"/>
      <w:r>
        <w:rPr>
          <w:rFonts w:hint="eastAsia" w:ascii="宋体" w:hAnsi="宋体" w:eastAsia="宋体" w:cs="宋体"/>
          <w:sz w:val="28"/>
          <w:szCs w:val="28"/>
          <w:lang w:eastAsia="zh-CN"/>
        </w:rPr>
        <w:t>。</w:t>
      </w:r>
    </w:p>
    <w:p w14:paraId="29BB4238">
      <w:pPr>
        <w:keepNext w:val="0"/>
        <w:keepLines w:val="0"/>
        <w:pageBreakBefore w:val="0"/>
        <w:kinsoku/>
        <w:wordWrap/>
        <w:overflowPunct/>
        <w:topLinePunct w:val="0"/>
        <w:autoSpaceDE/>
        <w:autoSpaceDN/>
        <w:bidi w:val="0"/>
        <w:adjustRightInd/>
        <w:snapToGrid w:val="0"/>
        <w:spacing w:beforeAutospacing="0" w:afterAutospacing="0" w:line="360" w:lineRule="auto"/>
        <w:ind w:firstLine="562" w:firstLineChars="200"/>
        <w:textAlignment w:val="auto"/>
        <w:rPr>
          <w:rStyle w:val="5"/>
          <w:rFonts w:hint="eastAsia" w:ascii="宋体" w:hAnsi="宋体" w:eastAsia="宋体" w:cs="宋体"/>
          <w:b/>
          <w:bCs/>
          <w:color w:val="000000"/>
          <w:kern w:val="0"/>
          <w:sz w:val="28"/>
          <w:szCs w:val="28"/>
          <w:lang w:val="en-US" w:eastAsia="zh-CN" w:bidi="ar-SA"/>
        </w:rPr>
      </w:pPr>
      <w:r>
        <w:rPr>
          <w:rStyle w:val="5"/>
          <w:rFonts w:hint="eastAsia" w:ascii="宋体" w:hAnsi="宋体" w:eastAsia="宋体" w:cs="宋体"/>
          <w:b/>
          <w:bCs/>
          <w:color w:val="000000"/>
          <w:kern w:val="0"/>
          <w:sz w:val="28"/>
          <w:szCs w:val="28"/>
          <w:lang w:val="en-US" w:eastAsia="zh-CN" w:bidi="ar-SA"/>
        </w:rPr>
        <w:t>一、指导思想</w:t>
      </w:r>
    </w:p>
    <w:p w14:paraId="74909BEB">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jc w:val="both"/>
        <w:textAlignment w:val="auto"/>
        <w:rPr>
          <w:rStyle w:val="5"/>
          <w:rFonts w:hint="eastAsia" w:ascii="宋体" w:hAnsi="宋体" w:eastAsia="宋体" w:cs="宋体"/>
          <w:color w:val="000000"/>
          <w:kern w:val="0"/>
          <w:sz w:val="28"/>
          <w:szCs w:val="28"/>
          <w:lang w:val="en-US" w:eastAsia="zh-CN" w:bidi="ar-SA"/>
        </w:rPr>
      </w:pPr>
      <w:r>
        <w:rPr>
          <w:rStyle w:val="5"/>
          <w:rFonts w:hint="eastAsia" w:ascii="宋体" w:hAnsi="宋体" w:eastAsia="宋体" w:cs="宋体"/>
          <w:color w:val="000000"/>
          <w:kern w:val="0"/>
          <w:sz w:val="28"/>
          <w:szCs w:val="28"/>
          <w:lang w:val="en-US" w:eastAsia="zh-CN" w:bidi="ar-SA"/>
        </w:rPr>
        <w:t>以习近平新时代中国特色社会主义思想为指导，以教育改革和教师专业发展的实际需求为核心，以解决我校教师在教育教学实践中存在的突出问题为切入点，以提高教师的综合素质、提升教师自主发展能力为目标，深入推进我校网本研修工作，努力建设一支师德高尚、业务精湛、结构合理、充满活力的教师队伍，为远大二中教育改革发展提供教育师资保障。</w:t>
      </w:r>
    </w:p>
    <w:p w14:paraId="057710E4">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562" w:firstLineChars="200"/>
        <w:jc w:val="left"/>
        <w:textAlignment w:val="auto"/>
        <w:rPr>
          <w:rStyle w:val="5"/>
          <w:rFonts w:hint="eastAsia" w:ascii="宋体" w:hAnsi="宋体" w:eastAsia="宋体" w:cs="宋体"/>
          <w:b/>
          <w:bCs/>
          <w:color w:val="000000"/>
          <w:kern w:val="0"/>
          <w:sz w:val="28"/>
          <w:szCs w:val="28"/>
          <w:lang w:val="en-US" w:eastAsia="zh-CN" w:bidi="ar-SA"/>
        </w:rPr>
      </w:pPr>
      <w:r>
        <w:rPr>
          <w:rStyle w:val="5"/>
          <w:rFonts w:hint="eastAsia" w:ascii="宋体" w:hAnsi="宋体" w:eastAsia="宋体" w:cs="宋体"/>
          <w:b/>
          <w:bCs/>
          <w:color w:val="000000"/>
          <w:kern w:val="0"/>
          <w:sz w:val="28"/>
          <w:szCs w:val="28"/>
          <w:lang w:val="en-US" w:eastAsia="zh-CN" w:bidi="ar-SA"/>
        </w:rPr>
        <w:t>二、培训目标</w:t>
      </w:r>
    </w:p>
    <w:p w14:paraId="2CAF091E">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通过扎实有效的校本培训活动，有效提升教师的教育素养，特别是课堂教学能力，使所有专任教师能按时保质保量完成课堂教学任务，提高教师的专业技术水平。通过观看或实践优质课，尝试案例分析、自学研讨，促进教师专业水平的提高。</w:t>
      </w:r>
    </w:p>
    <w:p w14:paraId="7ECB649D">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562" w:firstLineChars="200"/>
        <w:jc w:val="left"/>
        <w:textAlignment w:val="auto"/>
        <w:rPr>
          <w:rStyle w:val="5"/>
          <w:rFonts w:hint="eastAsia" w:ascii="宋体" w:hAnsi="宋体" w:eastAsia="宋体" w:cs="宋体"/>
          <w:b/>
          <w:bCs/>
          <w:color w:val="000000"/>
          <w:kern w:val="0"/>
          <w:sz w:val="28"/>
          <w:szCs w:val="28"/>
          <w:lang w:val="en-US" w:eastAsia="zh-CN" w:bidi="ar-SA"/>
        </w:rPr>
      </w:pPr>
      <w:r>
        <w:rPr>
          <w:rStyle w:val="5"/>
          <w:rFonts w:hint="eastAsia" w:ascii="宋体" w:hAnsi="宋体" w:eastAsia="宋体" w:cs="宋体"/>
          <w:b/>
          <w:bCs/>
          <w:color w:val="000000"/>
          <w:kern w:val="0"/>
          <w:sz w:val="28"/>
          <w:szCs w:val="28"/>
          <w:lang w:val="en-US" w:eastAsia="zh-CN" w:bidi="ar-SA"/>
        </w:rPr>
        <w:t>三、培训方式</w:t>
      </w:r>
    </w:p>
    <w:p w14:paraId="5A4D5800">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560" w:firstLineChars="200"/>
        <w:jc w:val="left"/>
        <w:textAlignment w:val="auto"/>
        <w:rPr>
          <w:rStyle w:val="5"/>
          <w:rFonts w:hint="eastAsia" w:ascii="宋体" w:hAnsi="宋体" w:eastAsia="宋体" w:cs="宋体"/>
          <w:b w:val="0"/>
          <w:bCs w:val="0"/>
          <w:color w:val="000000"/>
          <w:kern w:val="0"/>
          <w:sz w:val="28"/>
          <w:szCs w:val="28"/>
          <w:lang w:val="en-US" w:eastAsia="zh-CN" w:bidi="ar-SA"/>
        </w:rPr>
      </w:pPr>
      <w:r>
        <w:rPr>
          <w:rStyle w:val="5"/>
          <w:rFonts w:hint="eastAsia" w:ascii="宋体" w:hAnsi="宋体" w:eastAsia="宋体" w:cs="宋体"/>
          <w:b w:val="0"/>
          <w:bCs w:val="0"/>
          <w:color w:val="000000"/>
          <w:kern w:val="0"/>
          <w:sz w:val="28"/>
          <w:szCs w:val="28"/>
          <w:lang w:val="en-US" w:eastAsia="zh-CN" w:bidi="ar-SA"/>
        </w:rPr>
        <w:t>网络研修与校本研修相结合，理论学习与教学实践相结合，综合考核与学时认定相结合。</w:t>
      </w:r>
    </w:p>
    <w:p w14:paraId="5DA5FD4F">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0" w:beforeAutospacing="0" w:after="0" w:afterAutospacing="0" w:line="360" w:lineRule="auto"/>
        <w:ind w:firstLine="562" w:firstLineChars="200"/>
        <w:jc w:val="left"/>
        <w:textAlignment w:val="auto"/>
        <w:rPr>
          <w:rStyle w:val="5"/>
          <w:rFonts w:hint="eastAsia" w:ascii="宋体" w:hAnsi="宋体" w:eastAsia="宋体" w:cs="宋体"/>
          <w:b/>
          <w:bCs/>
          <w:color w:val="000000"/>
          <w:kern w:val="0"/>
          <w:sz w:val="28"/>
          <w:szCs w:val="28"/>
          <w:lang w:val="en-US" w:eastAsia="zh-CN" w:bidi="ar-SA"/>
        </w:rPr>
      </w:pPr>
      <w:r>
        <w:rPr>
          <w:rStyle w:val="5"/>
          <w:rFonts w:hint="eastAsia" w:ascii="宋体" w:hAnsi="宋体" w:eastAsia="宋体" w:cs="宋体"/>
          <w:b/>
          <w:bCs/>
          <w:color w:val="000000"/>
          <w:kern w:val="0"/>
          <w:sz w:val="28"/>
          <w:szCs w:val="28"/>
          <w:lang w:val="en-US" w:eastAsia="zh-CN" w:bidi="ar-SA"/>
        </w:rPr>
        <w:t>培训流程</w:t>
      </w:r>
    </w:p>
    <w:p w14:paraId="1E7BF2D0">
      <w:pPr>
        <w:keepNext w:val="0"/>
        <w:keepLines w:val="0"/>
        <w:pageBreakBefore w:val="0"/>
        <w:kinsoku/>
        <w:wordWrap/>
        <w:overflowPunct/>
        <w:topLinePunct w:val="0"/>
        <w:autoSpaceDE/>
        <w:autoSpaceDN/>
        <w:bidi w:val="0"/>
        <w:adjustRightInd/>
        <w:snapToGrid w:val="0"/>
        <w:spacing w:beforeAutospacing="0" w:afterAutospacing="0" w:line="360" w:lineRule="auto"/>
        <w:ind w:firstLine="281" w:firstLineChars="100"/>
        <w:textAlignment w:val="auto"/>
        <w:rPr>
          <w:rFonts w:hint="eastAsia" w:ascii="宋体" w:hAnsi="宋体" w:eastAsia="宋体" w:cs="宋体"/>
          <w:sz w:val="28"/>
          <w:szCs w:val="28"/>
        </w:rPr>
      </w:pPr>
      <w:r>
        <w:rPr>
          <w:rStyle w:val="5"/>
          <w:rFonts w:hint="eastAsia" w:ascii="宋体" w:hAnsi="宋体" w:eastAsia="宋体" w:cs="宋体"/>
          <w:b/>
          <w:bCs/>
          <w:color w:val="000000"/>
          <w:kern w:val="0"/>
          <w:sz w:val="28"/>
          <w:szCs w:val="28"/>
          <w:lang w:val="en-US" w:eastAsia="zh-CN" w:bidi="ar-SA"/>
        </w:rPr>
        <w:t xml:space="preserve">  </w:t>
      </w:r>
      <w:r>
        <w:rPr>
          <w:rStyle w:val="5"/>
          <w:rFonts w:hint="eastAsia" w:ascii="宋体" w:hAnsi="宋体" w:eastAsia="宋体" w:cs="宋体"/>
          <w:b w:val="0"/>
          <w:bCs w:val="0"/>
          <w:color w:val="000000"/>
          <w:kern w:val="0"/>
          <w:sz w:val="28"/>
          <w:szCs w:val="28"/>
          <w:lang w:val="en-US" w:eastAsia="zh-CN" w:bidi="ar-SA"/>
        </w:rPr>
        <w:t>1</w:t>
      </w:r>
      <w:r>
        <w:rPr>
          <w:rStyle w:val="5"/>
          <w:rFonts w:hint="eastAsia" w:ascii="宋体" w:hAnsi="宋体" w:eastAsia="宋体" w:cs="宋体"/>
          <w:b/>
          <w:bCs/>
          <w:color w:val="000000"/>
          <w:kern w:val="0"/>
          <w:sz w:val="28"/>
          <w:szCs w:val="28"/>
          <w:lang w:val="en-US" w:eastAsia="zh-CN" w:bidi="ar-SA"/>
        </w:rPr>
        <w:t>、</w:t>
      </w:r>
      <w:r>
        <w:rPr>
          <w:rFonts w:hint="eastAsia" w:ascii="宋体" w:hAnsi="宋体" w:eastAsia="宋体" w:cs="宋体"/>
          <w:sz w:val="28"/>
          <w:szCs w:val="28"/>
        </w:rPr>
        <w:t>学习《教师职业道德》，进一步提高师德。</w:t>
      </w:r>
    </w:p>
    <w:p w14:paraId="4B94FD3D">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以</w:t>
      </w:r>
      <w:r>
        <w:rPr>
          <w:rFonts w:hint="eastAsia" w:ascii="宋体" w:hAnsi="宋体" w:eastAsia="宋体" w:cs="宋体"/>
          <w:sz w:val="28"/>
          <w:szCs w:val="28"/>
          <w:lang w:eastAsia="zh-CN"/>
        </w:rPr>
        <w:t>《</w:t>
      </w:r>
      <w:r>
        <w:rPr>
          <w:rFonts w:hint="eastAsia" w:ascii="宋体" w:hAnsi="宋体" w:eastAsia="宋体" w:cs="宋体"/>
          <w:sz w:val="28"/>
          <w:szCs w:val="28"/>
        </w:rPr>
        <w:t>新课程</w:t>
      </w:r>
      <w:r>
        <w:rPr>
          <w:rFonts w:hint="eastAsia" w:ascii="宋体" w:hAnsi="宋体" w:eastAsia="宋体" w:cs="宋体"/>
          <w:sz w:val="28"/>
          <w:szCs w:val="28"/>
          <w:lang w:eastAsia="zh-CN"/>
        </w:rPr>
        <w:t>标准</w:t>
      </w:r>
      <w:r>
        <w:rPr>
          <w:rFonts w:hint="eastAsia" w:ascii="宋体" w:hAnsi="宋体" w:eastAsia="宋体" w:cs="宋体"/>
          <w:sz w:val="28"/>
          <w:szCs w:val="28"/>
        </w:rPr>
        <w:t>》、《〈学科课程标准〉及解读》、学科新教材等为主要培训教材。</w:t>
      </w:r>
    </w:p>
    <w:p w14:paraId="09F76256">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60" w:lineRule="auto"/>
        <w:jc w:val="left"/>
        <w:textAlignment w:val="auto"/>
        <w:rPr>
          <w:rStyle w:val="5"/>
          <w:rFonts w:hint="eastAsia" w:ascii="宋体" w:hAnsi="宋体" w:eastAsia="宋体" w:cs="宋体"/>
          <w:b/>
          <w:bCs/>
          <w:color w:val="000000"/>
          <w:kern w:val="0"/>
          <w:sz w:val="28"/>
          <w:szCs w:val="28"/>
          <w:lang w:val="en-US" w:eastAsia="zh-CN" w:bidi="ar-SA"/>
        </w:rPr>
      </w:pPr>
    </w:p>
    <w:p w14:paraId="78DC2436">
      <w:pPr>
        <w:numPr>
          <w:ilvl w:val="0"/>
          <w:numId w:val="2"/>
        </w:numPr>
        <w:snapToGrid w:val="0"/>
        <w:spacing w:line="360" w:lineRule="auto"/>
        <w:ind w:left="71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自行观看本学科优秀教师的优质课视频</w:t>
      </w:r>
      <w:r>
        <w:rPr>
          <w:rFonts w:hint="eastAsia" w:ascii="宋体" w:hAnsi="宋体" w:eastAsia="宋体" w:cs="宋体"/>
          <w:sz w:val="28"/>
          <w:szCs w:val="28"/>
          <w:lang w:eastAsia="zh-CN"/>
        </w:rPr>
        <w:t>（自主学习与学校推荐相结合）</w:t>
      </w:r>
      <w:r>
        <w:rPr>
          <w:rFonts w:hint="eastAsia" w:ascii="宋体" w:hAnsi="宋体" w:eastAsia="宋体" w:cs="宋体"/>
          <w:sz w:val="28"/>
          <w:szCs w:val="28"/>
        </w:rPr>
        <w:t>，自行设计一篇优质课教学设计。</w:t>
      </w:r>
    </w:p>
    <w:p w14:paraId="14AB0BB3">
      <w:pPr>
        <w:numPr>
          <w:ilvl w:val="0"/>
          <w:numId w:val="2"/>
        </w:numPr>
        <w:snapToGrid w:val="0"/>
        <w:spacing w:line="360" w:lineRule="auto"/>
        <w:ind w:left="71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积极参与县进修学校组织的各项竞赛活动，所获奖项纳入期末考核</w:t>
      </w:r>
    </w:p>
    <w:p w14:paraId="6D00BDD2">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、教学反思。每位教师以教育教学活动为思考对象，针对自己学科教学中的问题，积极撰写教学反思，写出心得或感悟一篇</w:t>
      </w:r>
      <w:r>
        <w:rPr>
          <w:rFonts w:hint="eastAsia" w:ascii="宋体" w:hAnsi="宋体" w:eastAsia="宋体" w:cs="宋体"/>
          <w:sz w:val="28"/>
          <w:szCs w:val="28"/>
          <w:lang w:eastAsia="zh-CN"/>
        </w:rPr>
        <w:t>。</w:t>
      </w:r>
    </w:p>
    <w:p w14:paraId="72478AB3">
      <w:pPr>
        <w:snapToGrid w:val="0"/>
        <w:spacing w:line="360" w:lineRule="auto"/>
        <w:ind w:firstLine="5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以现有被选中的省级课题研究与重点教科研课题研究相结合为突破口，有效抓好教师课堂教学能力的提高：立足教研，聚焦课堂，改进教学行为，更新教育理念，优化拓宽知识面，提高教学效益，提升教师专业化发展水平。</w:t>
      </w:r>
    </w:p>
    <w:p w14:paraId="60780678">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Style w:val="7"/>
          <w:rFonts w:hint="eastAsia" w:ascii="宋体" w:hAnsi="宋体" w:eastAsia="宋体" w:cs="宋体"/>
          <w:color w:val="000000"/>
          <w:kern w:val="0"/>
          <w:sz w:val="28"/>
          <w:szCs w:val="28"/>
          <w:lang w:val="en-US" w:eastAsia="zh-CN" w:bidi="ar-SA"/>
        </w:rPr>
      </w:pPr>
      <w:r>
        <w:rPr>
          <w:rFonts w:hint="eastAsia" w:ascii="宋体" w:hAnsi="宋体" w:eastAsia="宋体" w:cs="宋体"/>
          <w:sz w:val="28"/>
          <w:szCs w:val="28"/>
          <w:lang w:val="en-US" w:eastAsia="zh-CN"/>
        </w:rPr>
        <w:t xml:space="preserve"> 7、</w:t>
      </w:r>
      <w:r>
        <w:rPr>
          <w:rStyle w:val="5"/>
          <w:rFonts w:hint="eastAsia" w:ascii="宋体" w:hAnsi="宋体" w:eastAsia="宋体" w:cs="宋体"/>
          <w:color w:val="000000"/>
          <w:kern w:val="0"/>
          <w:sz w:val="28"/>
          <w:szCs w:val="28"/>
          <w:lang w:val="en-US" w:eastAsia="zh-CN" w:bidi="ar-SA"/>
        </w:rPr>
        <w:t>考核评价：此板块考核满分为30分，其中：优秀30-27分，良好26-22分，一般21-18分，未提交作业或提交不及时记作0分。</w:t>
      </w:r>
    </w:p>
    <w:p w14:paraId="70BD10D9">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560" w:firstLineChars="200"/>
        <w:jc w:val="left"/>
        <w:textAlignment w:val="auto"/>
        <w:rPr>
          <w:rStyle w:val="5"/>
          <w:rFonts w:hint="eastAsia" w:ascii="宋体" w:hAnsi="宋体" w:eastAsia="宋体" w:cs="宋体"/>
          <w:b w:val="0"/>
          <w:bCs w:val="0"/>
          <w:color w:val="000000"/>
          <w:kern w:val="0"/>
          <w:sz w:val="28"/>
          <w:szCs w:val="28"/>
          <w:lang w:val="en-US" w:eastAsia="zh-CN" w:bidi="ar-SA"/>
        </w:rPr>
      </w:pPr>
    </w:p>
    <w:p w14:paraId="473A9442">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宋体" w:hAnsi="宋体" w:eastAsia="宋体" w:cs="宋体"/>
          <w:sz w:val="28"/>
          <w:szCs w:val="28"/>
        </w:rPr>
      </w:pPr>
    </w:p>
    <w:p w14:paraId="7EAD459D">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rPr>
      </w:pPr>
    </w:p>
    <w:p w14:paraId="5A95FC69">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rPr>
      </w:pPr>
    </w:p>
    <w:p w14:paraId="4635076B">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rPr>
      </w:pPr>
    </w:p>
    <w:p w14:paraId="228F3A35">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136CF"/>
    <w:multiLevelType w:val="singleLevel"/>
    <w:tmpl w:val="55F136CF"/>
    <w:lvl w:ilvl="0" w:tentative="0">
      <w:start w:val="3"/>
      <w:numFmt w:val="decimal"/>
      <w:suff w:val="nothing"/>
      <w:lvlText w:val="%1、"/>
      <w:lvlJc w:val="left"/>
      <w:pPr>
        <w:ind w:left="710" w:leftChars="0" w:firstLine="0" w:firstLineChars="0"/>
      </w:pPr>
    </w:lvl>
  </w:abstractNum>
  <w:abstractNum w:abstractNumId="1">
    <w:nsid w:val="7D304123"/>
    <w:multiLevelType w:val="singleLevel"/>
    <w:tmpl w:val="7D30412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TBhMWZlZThhMDk5NzkzMGZiMWQ3NDY1YjE2OWYifQ=="/>
  </w:docVars>
  <w:rsids>
    <w:rsidRoot w:val="57AA5519"/>
    <w:rsid w:val="02B701AF"/>
    <w:rsid w:val="08BB7636"/>
    <w:rsid w:val="33E579C7"/>
    <w:rsid w:val="36E079C1"/>
    <w:rsid w:val="3B7D1DDA"/>
    <w:rsid w:val="3E0A651F"/>
    <w:rsid w:val="484843CB"/>
    <w:rsid w:val="57AA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1"/>
    <w:basedOn w:val="1"/>
    <w:qFormat/>
    <w:uiPriority w:val="0"/>
    <w:pPr>
      <w:widowControl/>
      <w:spacing w:before="100" w:beforeAutospacing="1" w:after="100" w:afterAutospacing="1" w:line="240" w:lineRule="auto"/>
      <w:jc w:val="left"/>
    </w:pPr>
    <w:rPr>
      <w:rFonts w:ascii="宋体" w:hAnsi="宋体" w:eastAsia="宋体" w:cs="宋体"/>
      <w:b/>
      <w:bCs/>
      <w:kern w:val="36"/>
      <w:sz w:val="48"/>
      <w:szCs w:val="48"/>
      <w:lang w:val="en-US" w:eastAsia="zh-CN" w:bidi="ar-SA"/>
    </w:rPr>
  </w:style>
  <w:style w:type="character" w:customStyle="1" w:styleId="5">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6">
    <w:name w:val="HtmlNormal"/>
    <w:basedOn w:val="1"/>
    <w:qFormat/>
    <w:uiPriority w:val="0"/>
    <w:pPr>
      <w:widowControl/>
      <w:spacing w:before="100" w:beforeAutospacing="1" w:after="100" w:afterAutospacing="1" w:line="240" w:lineRule="auto"/>
      <w:jc w:val="left"/>
    </w:pPr>
    <w:rPr>
      <w:rFonts w:ascii="宋体" w:hAnsi="宋体" w:eastAsia="宋体"/>
      <w:kern w:val="0"/>
      <w:sz w:val="24"/>
      <w:szCs w:val="24"/>
      <w:lang w:val="en-US" w:eastAsia="zh-CN" w:bidi="ar-SA"/>
    </w:rPr>
  </w:style>
  <w:style w:type="character" w:customStyle="1" w:styleId="7">
    <w:name w:val="UserStyle_1"/>
    <w:basedOn w:val="5"/>
    <w:link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770</Words>
  <Characters>783</Characters>
  <Lines>0</Lines>
  <Paragraphs>0</Paragraphs>
  <TotalTime>10</TotalTime>
  <ScaleCrop>false</ScaleCrop>
  <LinksUpToDate>false</LinksUpToDate>
  <CharactersWithSpaces>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2019-12-09T05:32:00Z</dcterms:created>
  <dc:creator>Administrator</dc:creator>
  <cp:lastModifiedBy>WPS_1655361981</cp:lastModifiedBy>
  <cp:lastPrinted>2020-12-16T02:21:00Z</cp:lastPrinted>
  <dcterms:modified xsi:type="dcterms:W3CDTF">2026-03-19T00:13:24Z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7D918D668CCC48E7870002074F8B7A6F_12</vt:lpwstr>
  </property>
  <property fmtid="{D5CDD505-2E9C-101B-9397-08002B2CF9AE}" pid="4" name="KSOTemplateDocerSaveRecord">
    <vt:lpwstr>eyJoZGlkIjoiMDk3ZTBhMWZlZThhMDk5NzkzMGZiMWQ3NDY1YjE2OWYiLCJ1c2VySWQiOiIxMzgzNDAyMjI3In0=</vt:lpwstr>
  </property>
</Properties>
</file>