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F620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44"/>
          <w:szCs w:val="44"/>
          <w:lang w:val="en-US"/>
        </w:rPr>
        <w:t>崇文幼儿园2025-2026下学期教师培训方案</w:t>
      </w:r>
    </w:p>
    <w:p w14:paraId="78FCC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国家教育事业发展“十四五”规划》，为了加快幼儿园素质教育进程，提高全体教师，特别是青年教师素质教育的能力水平，我园把教师培养的工作当作一项重要战略任务来抓，努力使教师了解前沿理论动态，拓展新的教育基础理论，扩大人文与科学领域知识面，学习并掌握最新的幼儿教育研究成果，研究幼儿园教育教学活动的规律，增强专业技能。形成园本化的课程特色和自身教育教学专长。随着社会的发展和教育改革的深入，幼儿园教育面临着越来越多的挑战。为了提升幼儿园教育质量，促进教师的专业发展，根据教师进修学校的基本要求，我们特别制定了本次2025-2026学年度下学期的教师培训方案。该方案旨在通过系统的培训，提高教师的教学能力、管理能力和心理素质，以适应新时期幼儿园教育的需求。</w:t>
      </w:r>
    </w:p>
    <w:p w14:paraId="5C16010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一、指导思想</w:t>
      </w:r>
    </w:p>
    <w:p w14:paraId="7B38ECF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以《幼儿园教育指导纲要（试行）》和《3-6岁儿童学习与发展指南》精神为指针，以《幼儿园教师专业标准》为依据，坚持“立德树人、科研兴园、内涵发展”的核心理念。立足本园实际，聚焦教师专业成长中的“真问题”，通过分层分类、研训一体的方式，全面提升教师队伍的综合素养，打造一支师德高尚、业务精湛、充满活力的高素质学前教育师资队伍，为新学期保教质量的持续攀升提供坚实的人才保障。</w:t>
      </w:r>
    </w:p>
    <w:p w14:paraId="5B651E6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二、培训总目标</w:t>
      </w:r>
    </w:p>
    <w:p w14:paraId="802D9A8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以“赋能成长，提质增效”为总目标，通过系统性、针对性的培训，引导教师更新教育观念，优化教学行为，强化师德修养，提升信息素养和家园共育能力。构建完善的园本培训体系，使教师在教育理念上与时俱进，在教育实践中知行合一，在专业发展上实现从“经验型”向“研究型”的跨越，促进幼儿园整体办园水平的内涵式发展。</w:t>
      </w:r>
    </w:p>
    <w:p w14:paraId="1B31119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三、培训具体目标</w:t>
      </w:r>
    </w:p>
    <w:p w14:paraId="D6E59E5E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1. 师德为先：强化职业认同感，规范从教行为，实现师德师风“零投诉”，争做“四有”好老师。</w:t>
      </w:r>
    </w:p>
    <w:p w14:paraId="8ED23304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2. 技能为基：掌握前沿的教学设计与创新方法，提升信息技术与教学的深度融合能力。</w:t>
      </w:r>
    </w:p>
    <w:p w14:paraId="B1597ADE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3. 管理为要：提高班主任的班级精细化管理水平及家园沟通的艺术性，构建和谐师幼关系与家园关系。</w:t>
      </w:r>
    </w:p>
    <w:p w14:paraId="1CC449FA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4. 育心为重：提升教师识别与应对幼儿心理问题的能力，学会自我心理调适，构建积极健康的育人环境。</w:t>
      </w:r>
    </w:p>
    <w:p w14:paraId="79E53DC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5. 创新为翼：激发教师科研意识，具备基本的课题研究能力和教学反思能力。</w:t>
      </w:r>
    </w:p>
    <w:p w14:paraId="ECEB5A7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四、培训方案</w:t>
      </w:r>
    </w:p>
    <w:p w14:paraId="5B8D65EC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1. 培训形式：</w:t>
      </w:r>
    </w:p>
    <w:p w14:paraId="D20D4E6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采取“集中研修+分组研讨+跟岗实操+线上自学+技能比武”相结合的方式。</w:t>
      </w:r>
    </w:p>
    <w:p w14:paraId="3F3C0A60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· 园本教研：以年级组为单位，通过“同课异构”、“案例分析”进行实操演练。</w:t>
      </w:r>
    </w:p>
    <w:p w14:paraId="ADCEA6AB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· 师徒结对：发挥骨干教师的“传、帮、带”作用，进行一对一指导。</w:t>
      </w:r>
    </w:p>
    <w:p w14:paraId="0DA789A8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· 技能竞赛：举办教学设计、课件制作、情景模拟答辩等比赛，以赛促学。</w:t>
      </w:r>
    </w:p>
    <w:p w14:paraId="5526F2E1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时间安排：</w:t>
      </w:r>
    </w:p>
    <w:p w14:paraId="D0AD7C3F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2026年3月至2026年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月。每月设立2-3个培训主题，每周五下午幼儿离园后为固定集中培训时间，寒暑假前夕进行阶段性总结与集中强化。</w:t>
      </w:r>
    </w:p>
    <w:p w14:paraId="6ED2387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3. 考核机制：实行“过程性评价+终结性考核”相结合。包括出勤率、学习笔记、实操考核、案例成果提交等，考核结果纳入学期绩效考核。</w:t>
      </w:r>
    </w:p>
    <w:p w14:paraId="144B8D3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五、培训对象</w:t>
      </w:r>
    </w:p>
    <w:p w14:paraId="9B92AA1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崇文幼儿园全体在职教师。</w:t>
      </w:r>
    </w:p>
    <w:p w14:paraId="2546D10B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· 新教师（入职1年内）：侧重常规建立、基础技能、师德规范。</w:t>
      </w:r>
    </w:p>
    <w:p w14:paraId="B4690488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· 青年教师（入职2-5年）：侧重教学创新、家长工作、信息技术。</w:t>
      </w:r>
    </w:p>
    <w:p w14:paraId="26801A6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· 骨干教师及班主任（5年以上）：侧重课题研究、课程领导力、心理辅导技巧、示范引领。</w:t>
      </w:r>
    </w:p>
    <w:p w14:paraId="7A27565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六、培训内容</w:t>
      </w:r>
    </w:p>
    <w:p w14:paraId="ECEAB66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1. 师德师风与职业素养培训</w:t>
      </w:r>
    </w:p>
    <w:p w14:paraId="9FB3B97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重温《新时代幼儿园教师职业行为十项准则》；开展“我的教育故事”师德演讲；学习《未成年人保护法》；进行师德警示教育案例分析；强化教师礼仪规范，塑造良好的职业形象。</w:t>
      </w:r>
    </w:p>
    <w:p w14:paraId="ED21530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2. 安全保健与卫生管理</w:t>
      </w:r>
    </w:p>
    <w:p w14:paraId="4BF011B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幼儿园一日生活各环节的安全风险点排查与防控；幼儿意外伤害（跌倒、烫伤、异物入体）的急救实操（海姆立克法、心肺复苏）；春季传染病（流感、手足口病）的预防与隔离流程；班级卫生消毒规范的标准化演练。</w:t>
      </w:r>
    </w:p>
    <w:p w14:paraId="A524239E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3. 教师创新教学理念和方法研究培训</w:t>
      </w:r>
    </w:p>
    <w:p w14:paraId="71C8CE9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解读当前学前教育前沿动态（如项目式学习PBL、安吉游戏精神）；探索“去小学化”背景下的游戏化教学策略；如何利用低结构材料支持幼儿的深度学习；开展跨学科主题活动设计。</w:t>
      </w:r>
    </w:p>
    <w:p w14:paraId="E2F0B242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4. 教师教学设计能力培训</w:t>
      </w:r>
    </w:p>
    <w:p w14:paraId="B775E99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聚焦集体教学活动的有效性。包括：如何制定适切的三维目标；教学环节的逻辑递进设计；高质量的师幼互动策略（提问与追问技巧）；教学活动后的反思与评课方法。</w:t>
      </w:r>
    </w:p>
    <w:p w14:paraId="716C307D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5. 教师信息技术融合应用能力</w:t>
      </w:r>
    </w:p>
    <w:p w14:paraId="DCB6C78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数字化教学工具的应用（如“剪映”制作幼儿成长视频、希沃白板制作互动课件）；利用幼儿园管理软件（如企业微信、班级优化大师）进行家园沟通与数据管理；电子档案袋的制作；AI辅助教学（如利用AI生成教学故事、儿歌配图等）。</w:t>
      </w:r>
    </w:p>
    <w:p w14:paraId="C257742D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6. 班主任课堂管理和班级管理能力提升</w:t>
      </w:r>
    </w:p>
    <w:p w14:paraId="0051A63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班级常规建立的黄金法则；班级三位老师（主班、配班、保育员）的默契配合与分工协作；特殊幼儿（多动、内向）的班级管理策略；班级环境创设的规划与动态调整；班级文化建设。</w:t>
      </w:r>
    </w:p>
    <w:p w14:paraId="C70E2DDF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7. 与家长沟通和领导力的提升</w:t>
      </w:r>
    </w:p>
    <w:p w14:paraId="EF5CFC2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家园沟通的心理学技巧（非暴力沟通）；不同类型家长（焦虑型、放任型、高要求型）的沟通策略；如何组织高质量的家长会与家长开放日；处理家园矛盾的危机公关技巧；教师在家园共育中的专业引领力。</w:t>
      </w:r>
    </w:p>
    <w:p w14:paraId="6FC9F40C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8. 学生心理健康辅导技巧培训</w:t>
      </w:r>
    </w:p>
    <w:p w14:paraId="5C6A28C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3-6岁幼儿常见心理行为问题（分离焦虑、攻击性行为、退缩行为）的识别与干预；如何在一日生活中渗透心理健康教育；教师如何通过绘本阅读、沙盘游戏进行心理疏导；教师自身的压力管理与情绪调节（职业倦怠预防）。</w:t>
      </w:r>
    </w:p>
    <w:p w14:paraId="F110C89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七、总结与展望</w:t>
      </w:r>
    </w:p>
    <w:p w14:paraId="58F28D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本学期的教师培训工作将紧扣“实”字做文章，不仅注重理念的输入，更注重实践的输出。通过系统化的培训，我们期望解决教师在教育教学中遇到的实际困惑，缩小个体间的专业差距。展望未来，崇文幼儿园将继续深化“研训一体”的教师培养模式，逐步建立起教师专业发展的长效机制。我们将致力于构建一个学习型、研究型的教师团队，将培训成果转化为看得见的教育质量，为幼儿的终身发展奠基，为幼儿园的品牌建设赋能。</w:t>
      </w:r>
    </w:p>
    <w:p w14:paraId="2E577E4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八、培训的预期效果</w:t>
      </w:r>
    </w:p>
    <w:p w14:paraId="B4F3D3F4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1. 观念更新：全体教师能熟练掌握至少2-3种创新教学模式，彻底转变“重教轻学”的观念，游戏化教学覆盖率显著提升。</w:t>
      </w:r>
    </w:p>
    <w:p w14:paraId="DC391A9D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2. 技能提升：教师信息技术应用能力显著增强，90%以上教师能独立制作高质量的幼儿成长微视频或互动课件；全体教师通过急救技能考核，持证（或掌握）率达100%。</w:t>
      </w:r>
    </w:p>
    <w:p w14:paraId="34AA5970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3. 管理优化：班级管理更加有序，家长满意度调查平均分提升至95分以上；家园沟通投诉率降为零，形成至少5个高质量的家园沟通优秀案例集。</w:t>
      </w:r>
    </w:p>
    <w:p w14:paraId="EF6960FB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4. 梯队建设：形成一支结构合理、梯度明显的教师队伍，培养出2-3名在区内有一定影响力的骨干教师；新教师能独立承担半日活动组织，顺利渡过适应期。</w:t>
      </w:r>
    </w:p>
    <w:p w14:paraId="36D8DA96">
      <w:pPr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5. 成果产出：形成一批优质的园本教案集、信息化教学资源库及心理健康教育个案汇编，为后续教学提供丰富素材。</w:t>
      </w:r>
    </w:p>
    <w:p w14:paraId="09BF22E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教育是一场温暖的修行，教师的专业成长是幼儿园发展的核心动力。2025-2026学年下学期，崇文幼儿园将秉持“以培促学，以学促教”的初心，为每一位教师的成长搭建坚实的阶梯。我们坚信，通过本阶段扎实的培训，全体教师定能在学习中沉淀，在研讨中碰撞，在实践中升华。让我们携手共进，以更专业的姿态、更温暖的情怀，守护孩子们的童真与梦想，共同书写崇文幼儿园教育高质量发展的新篇章！</w:t>
      </w:r>
    </w:p>
    <w:p w14:paraId="3140A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兰西县崇文</w:t>
      </w:r>
      <w:r>
        <w:rPr>
          <w:rFonts w:hint="eastAsia" w:ascii="仿宋" w:hAnsi="仿宋" w:eastAsia="仿宋" w:cs="仿宋"/>
          <w:sz w:val="32"/>
          <w:szCs w:val="32"/>
        </w:rPr>
        <w:t>幼儿园</w:t>
      </w:r>
    </w:p>
    <w:p w14:paraId="3286F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24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 w14:paraId="3BFBC749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53350"/>
    <w:multiLevelType w:val="singleLevel"/>
    <w:tmpl w:val="06D5335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D2578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2781</Words>
  <Characters>2858</Characters>
  <Paragraphs>99</Paragraphs>
  <TotalTime>0</TotalTime>
  <ScaleCrop>false</ScaleCrop>
  <LinksUpToDate>false</LinksUpToDate>
  <CharactersWithSpaces>2914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2026-03-21T07:47:00Z</dcterms:created>
  <dc:creator>CLS-AL00</dc:creator>
  <cp:lastModifiedBy>天奇</cp:lastModifiedBy>
  <dcterms:modified xsi:type="dcterms:W3CDTF">2026-03-21T07:59:59Z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5bd3d33e3cf64cfe9730f8963f41a464_21</vt:lpwstr>
  </property>
  <property fmtid="{D5CDD505-2E9C-101B-9397-08002B2CF9AE}" pid="3" name="KSOTemplateDocerSaveRecord">
    <vt:lpwstr>eyJoZGlkIjoiODI3MjQ0MTYyNzBlYmIxYTQ4YTRiZTg4MzQ3N2RjYTIiLCJ1c2VySWQiOiIyNTAyNzQ0NTQifQ==</vt:lpwstr>
  </property>
  <property fmtid="{D5CDD505-2E9C-101B-9397-08002B2CF9AE}" pid="4" name="KSOProductBuildVer">
    <vt:lpwstr>2052-12.1.0.25225</vt:lpwstr>
  </property>
</Properties>
</file>