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2F8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lang w:val="en-US" w:eastAsia="zh-CN"/>
        </w:rPr>
      </w:pPr>
      <w:r>
        <w:rPr>
          <w:rFonts w:hint="eastAsia" w:ascii="黑体" w:hAnsi="黑体" w:eastAsia="黑体" w:cs="黑体"/>
          <w:b w:val="0"/>
          <w:bCs w:val="0"/>
          <w:sz w:val="44"/>
          <w:szCs w:val="44"/>
          <w:lang w:val="en-US" w:eastAsia="zh-CN"/>
        </w:rPr>
        <w:t>兰西红光中学校本培训计划</w:t>
      </w:r>
    </w:p>
    <w:p w14:paraId="1FC188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80" w:firstLineChars="9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2025-2026学年度第二学期</w:t>
      </w:r>
    </w:p>
    <w:p w14:paraId="482AE0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国家教育事业发展“十四五”规划》中提出的“完善教师校长培训体系，落实中小学教师、校长五年一周期不少于360学时的全员培训制度，实施新一周期教师校长全员培训”的总体要求和2026年教体局工作要点，紧紧围绕全面提高我县教育教学质量的战略主题，以提高校领导、教师的师德素养、综合素质、业务水平和学校管理能力为核心目标，进一步提升全校教师能力素质，帮助全校教师通过优化课堂教学策略，培养学生发展核心素养与创新能力，不断深化课程改革，促进学生全面发展，特制定本学期教师培训方案。</w:t>
      </w:r>
    </w:p>
    <w:p w14:paraId="59CF89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一、指导思想</w:t>
      </w:r>
    </w:p>
    <w:p w14:paraId="40145C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以习近平新时代中国特色社会主义思想为指导，深入贯彻落实党的</w:t>
      </w:r>
      <w:r>
        <w:rPr>
          <w:rFonts w:hint="eastAsia" w:ascii="仿宋" w:hAnsi="仿宋" w:eastAsia="仿宋" w:cs="仿宋"/>
          <w:color w:val="000000"/>
          <w:sz w:val="32"/>
          <w:szCs w:val="32"/>
          <w:lang w:val="en-US" w:eastAsia="zh-CN"/>
        </w:rPr>
        <w:t>二十</w:t>
      </w:r>
      <w:r>
        <w:rPr>
          <w:rFonts w:hint="eastAsia" w:ascii="仿宋" w:hAnsi="仿宋" w:eastAsia="仿宋" w:cs="仿宋"/>
          <w:color w:val="000000"/>
          <w:sz w:val="32"/>
          <w:szCs w:val="32"/>
        </w:rPr>
        <w:t>大精神，围绕培养造就高素质专业化教师队伍的战略目标，本着“以培促学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以</w:t>
      </w:r>
      <w:r>
        <w:rPr>
          <w:rFonts w:hint="eastAsia" w:ascii="仿宋" w:hAnsi="仿宋" w:eastAsia="仿宋" w:cs="仿宋"/>
          <w:color w:val="000000"/>
          <w:sz w:val="32"/>
          <w:szCs w:val="32"/>
          <w:lang w:val="en-US" w:eastAsia="zh-CN"/>
        </w:rPr>
        <w:t>培</w:t>
      </w:r>
      <w:r>
        <w:rPr>
          <w:rFonts w:hint="eastAsia" w:ascii="仿宋" w:hAnsi="仿宋" w:eastAsia="仿宋" w:cs="仿宋"/>
          <w:color w:val="000000"/>
          <w:sz w:val="32"/>
          <w:szCs w:val="32"/>
        </w:rPr>
        <w:t>促</w:t>
      </w:r>
      <w:r>
        <w:rPr>
          <w:rFonts w:hint="eastAsia" w:ascii="仿宋" w:hAnsi="仿宋" w:eastAsia="仿宋" w:cs="仿宋"/>
          <w:color w:val="000000"/>
          <w:sz w:val="32"/>
          <w:szCs w:val="32"/>
          <w:lang w:val="en-US" w:eastAsia="zh-CN"/>
        </w:rPr>
        <w:t>研、以培促效</w:t>
      </w:r>
      <w:r>
        <w:rPr>
          <w:rFonts w:hint="eastAsia" w:ascii="仿宋" w:hAnsi="仿宋" w:eastAsia="仿宋" w:cs="仿宋"/>
          <w:color w:val="000000"/>
          <w:sz w:val="32"/>
          <w:szCs w:val="32"/>
        </w:rPr>
        <w:t>”的原则，以提高教师师德素养和</w:t>
      </w:r>
      <w:r>
        <w:rPr>
          <w:rFonts w:hint="eastAsia" w:ascii="仿宋" w:hAnsi="仿宋" w:eastAsia="仿宋" w:cs="仿宋"/>
          <w:color w:val="000000"/>
          <w:sz w:val="32"/>
          <w:szCs w:val="32"/>
          <w:lang w:val="en-US" w:eastAsia="zh-CN"/>
        </w:rPr>
        <w:t>综合能力素质</w:t>
      </w:r>
      <w:r>
        <w:rPr>
          <w:rFonts w:hint="eastAsia" w:ascii="仿宋" w:hAnsi="仿宋" w:eastAsia="仿宋" w:cs="仿宋"/>
          <w:color w:val="000000"/>
          <w:sz w:val="32"/>
          <w:szCs w:val="32"/>
        </w:rPr>
        <w:t>为核心，以教育改革和教师专业发展实际需求为导向，以解决教育教学实践中存在的突出问题为突破口，切实改进教师的教育教学行为，推动教师成为终身学习者，推进学校成为学习型组织，整体提升</w:t>
      </w:r>
      <w:r>
        <w:rPr>
          <w:rFonts w:hint="eastAsia" w:ascii="仿宋" w:hAnsi="仿宋" w:eastAsia="仿宋" w:cs="仿宋"/>
          <w:color w:val="000000"/>
          <w:sz w:val="32"/>
          <w:szCs w:val="32"/>
          <w:lang w:val="en-US" w:eastAsia="zh-CN"/>
        </w:rPr>
        <w:t>教师队伍素质</w:t>
      </w:r>
      <w:r>
        <w:rPr>
          <w:rFonts w:hint="eastAsia" w:ascii="仿宋" w:hAnsi="仿宋" w:eastAsia="仿宋" w:cs="仿宋"/>
          <w:color w:val="000000"/>
          <w:sz w:val="32"/>
          <w:szCs w:val="32"/>
        </w:rPr>
        <w:t>，促进</w:t>
      </w:r>
      <w:r>
        <w:rPr>
          <w:rFonts w:hint="eastAsia" w:ascii="仿宋" w:hAnsi="仿宋" w:eastAsia="仿宋" w:cs="仿宋"/>
          <w:color w:val="000000"/>
          <w:sz w:val="32"/>
          <w:szCs w:val="32"/>
          <w:lang w:eastAsia="zh-CN"/>
        </w:rPr>
        <w:t>我校</w:t>
      </w:r>
      <w:r>
        <w:rPr>
          <w:rFonts w:hint="eastAsia" w:ascii="仿宋" w:hAnsi="仿宋" w:eastAsia="仿宋" w:cs="仿宋"/>
          <w:color w:val="000000"/>
          <w:sz w:val="32"/>
          <w:szCs w:val="32"/>
        </w:rPr>
        <w:t>教育教学质量大幅度提高。</w:t>
      </w:r>
    </w:p>
    <w:p w14:paraId="0C7DA2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lang w:val="en-US" w:eastAsia="zh-CN"/>
        </w:rPr>
        <w:t>二</w:t>
      </w:r>
      <w:r>
        <w:rPr>
          <w:rFonts w:hint="eastAsia" w:ascii="仿宋" w:hAnsi="仿宋" w:eastAsia="仿宋" w:cs="仿宋"/>
          <w:b/>
          <w:bCs w:val="0"/>
          <w:color w:val="000000"/>
          <w:sz w:val="32"/>
          <w:szCs w:val="32"/>
        </w:rPr>
        <w:t>、培训目标</w:t>
      </w:r>
    </w:p>
    <w:p w14:paraId="32C36C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通过培训，</w:t>
      </w:r>
      <w:r>
        <w:rPr>
          <w:rFonts w:hint="eastAsia" w:ascii="仿宋" w:hAnsi="仿宋" w:eastAsia="仿宋" w:cs="仿宋"/>
          <w:color w:val="000000"/>
          <w:kern w:val="0"/>
          <w:sz w:val="30"/>
          <w:szCs w:val="30"/>
        </w:rPr>
        <w:t>帮助校长和教师理解相关文件精神，</w:t>
      </w:r>
      <w:r>
        <w:rPr>
          <w:rFonts w:hint="eastAsia" w:ascii="仿宋" w:hAnsi="仿宋" w:eastAsia="仿宋" w:cs="仿宋"/>
          <w:color w:val="000000"/>
          <w:kern w:val="0"/>
          <w:sz w:val="30"/>
          <w:szCs w:val="30"/>
          <w:lang w:val="en-US" w:eastAsia="zh-CN"/>
        </w:rPr>
        <w:t>把握</w:t>
      </w:r>
      <w:r>
        <w:rPr>
          <w:rFonts w:hint="eastAsia" w:ascii="仿宋" w:hAnsi="仿宋" w:eastAsia="仿宋" w:cs="仿宋"/>
          <w:color w:val="000000"/>
          <w:kern w:val="0"/>
          <w:sz w:val="30"/>
          <w:szCs w:val="30"/>
        </w:rPr>
        <w:t>校长、教师专业标准的具体要求，</w:t>
      </w:r>
      <w:r>
        <w:rPr>
          <w:rFonts w:hint="eastAsia" w:ascii="仿宋" w:hAnsi="仿宋" w:eastAsia="仿宋" w:cs="仿宋"/>
          <w:color w:val="000000"/>
          <w:kern w:val="0"/>
          <w:sz w:val="30"/>
          <w:szCs w:val="30"/>
          <w:lang w:val="en-US" w:eastAsia="zh-CN"/>
        </w:rPr>
        <w:t>提升校长、教师信息技术应用能力，</w:t>
      </w:r>
      <w:r>
        <w:rPr>
          <w:rFonts w:hint="eastAsia" w:ascii="仿宋" w:hAnsi="仿宋" w:eastAsia="仿宋" w:cs="仿宋"/>
          <w:color w:val="000000"/>
          <w:kern w:val="0"/>
          <w:sz w:val="30"/>
          <w:szCs w:val="30"/>
        </w:rPr>
        <w:t>增强专业发展意识和自我发展能力，</w:t>
      </w:r>
      <w:r>
        <w:rPr>
          <w:rFonts w:hint="eastAsia" w:ascii="仿宋" w:hAnsi="仿宋" w:eastAsia="仿宋" w:cs="仿宋"/>
          <w:color w:val="000000"/>
          <w:kern w:val="0"/>
          <w:sz w:val="30"/>
          <w:szCs w:val="30"/>
          <w:lang w:val="en-US" w:eastAsia="zh-CN"/>
        </w:rPr>
        <w:t>转变</w:t>
      </w:r>
      <w:r>
        <w:rPr>
          <w:rFonts w:hint="eastAsia" w:ascii="仿宋" w:hAnsi="仿宋" w:eastAsia="仿宋" w:cs="仿宋"/>
          <w:color w:val="000000"/>
          <w:kern w:val="0"/>
          <w:sz w:val="30"/>
          <w:szCs w:val="30"/>
        </w:rPr>
        <w:t>教育思想和教育理念</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2"/>
          <w:szCs w:val="32"/>
        </w:rPr>
        <w:t>了解教师专业标准的具体要求</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努力建设一支“敬业型、实干型、专家型、效能型、开拓型”的学校领导班子</w:t>
      </w:r>
      <w:r>
        <w:rPr>
          <w:rFonts w:hint="eastAsia" w:ascii="仿宋" w:hAnsi="仿宋" w:eastAsia="仿宋" w:cs="仿宋"/>
          <w:color w:val="000000"/>
          <w:kern w:val="0"/>
          <w:sz w:val="32"/>
          <w:szCs w:val="32"/>
          <w:lang w:val="en-US" w:eastAsia="zh-CN"/>
        </w:rPr>
        <w:t>队伍</w:t>
      </w:r>
      <w:r>
        <w:rPr>
          <w:rFonts w:hint="eastAsia" w:ascii="仿宋" w:hAnsi="仿宋" w:eastAsia="仿宋" w:cs="仿宋"/>
          <w:color w:val="000000"/>
          <w:kern w:val="0"/>
          <w:sz w:val="32"/>
          <w:szCs w:val="32"/>
        </w:rPr>
        <w:t>，努力打造一支“师风端正、师德高尚、师魂纯洁、师能突出、师艺超群”的教师队伍。</w:t>
      </w:r>
    </w:p>
    <w:p w14:paraId="3067BB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本培训计划旨在提高我校教师的教育教学水平，增强教师的专业素养和综合能力，为提升我校教育教学质量提供坚实的师资保障。</w:t>
      </w:r>
    </w:p>
    <w:p w14:paraId="0D09F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b/>
          <w:bCs/>
          <w:color w:val="000000"/>
          <w:kern w:val="0"/>
          <w:sz w:val="32"/>
          <w:szCs w:val="32"/>
          <w:lang w:val="en-US" w:eastAsia="zh-CN"/>
        </w:rPr>
        <w:t>三、培训方式</w:t>
      </w:r>
    </w:p>
    <w:p w14:paraId="519A5D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集中研修与网络研修相结合，校本研修与县级研修相结合，指导交流与任务驱动相结合，实践操作与反思提升相结合，信技应用与课堂教学相结合，成果展评与表彰奖励相结合，</w:t>
      </w:r>
      <w:r>
        <w:rPr>
          <w:rFonts w:hint="eastAsia" w:ascii="仿宋" w:hAnsi="仿宋" w:eastAsia="仿宋" w:cs="仿宋"/>
          <w:color w:val="000000"/>
          <w:kern w:val="0"/>
          <w:sz w:val="32"/>
          <w:szCs w:val="32"/>
        </w:rPr>
        <w:t>多元考评与综合认定相结合。</w:t>
      </w:r>
    </w:p>
    <w:p w14:paraId="5998EE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四、培训对象</w:t>
      </w:r>
    </w:p>
    <w:p w14:paraId="4DD5E7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color w:val="000000"/>
          <w:sz w:val="32"/>
          <w:szCs w:val="32"/>
        </w:rPr>
      </w:pPr>
      <w:r>
        <w:rPr>
          <w:rStyle w:val="5"/>
          <w:rFonts w:hint="eastAsia" w:ascii="仿宋" w:hAnsi="仿宋" w:eastAsia="仿宋" w:cs="仿宋"/>
          <w:color w:val="000000"/>
          <w:sz w:val="32"/>
          <w:szCs w:val="32"/>
        </w:rPr>
        <w:t>全体教师</w:t>
      </w:r>
    </w:p>
    <w:p w14:paraId="32241B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五、培训内容</w:t>
      </w:r>
    </w:p>
    <w:p w14:paraId="16B1AC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bCs/>
          <w:kern w:val="0"/>
          <w:sz w:val="30"/>
          <w:szCs w:val="30"/>
          <w:lang w:val="en-US" w:eastAsia="zh-CN"/>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0"/>
          <w:szCs w:val="30"/>
          <w:lang w:val="en-US" w:eastAsia="zh-CN"/>
        </w:rPr>
        <w:t>集中培训：本学期组织教师全员集中培训。</w:t>
      </w:r>
    </w:p>
    <w:p w14:paraId="56E3B6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2.线上研修：教师加入教师进修学校网站的网络班级进行学习。</w:t>
      </w:r>
    </w:p>
    <w:p w14:paraId="3B6AC8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3.借助全国中小学智慧教育平台提升教师素质</w:t>
      </w:r>
    </w:p>
    <w:p w14:paraId="1B1057F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0"/>
          <w:szCs w:val="30"/>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0"/>
          <w:szCs w:val="30"/>
          <w:lang w:val="en-US" w:eastAsia="zh-CN"/>
        </w:rPr>
        <w:t>活动培训：通过</w:t>
      </w:r>
      <w:r>
        <w:rPr>
          <w:rFonts w:hint="eastAsia" w:ascii="仿宋_GB2312" w:hAnsi="仿宋_GB2312" w:eastAsia="仿宋_GB2312" w:cs="仿宋_GB2312"/>
          <w:sz w:val="32"/>
          <w:szCs w:val="40"/>
          <w:lang w:val="en-US" w:eastAsia="zh-CN"/>
        </w:rPr>
        <w:t>“名师大讲堂”活动，引导教师在活动中积淀教学智慧，在沉淀中实现专业素养的进阶。</w:t>
      </w:r>
    </w:p>
    <w:p w14:paraId="05030BE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 xml:space="preserve">5.校本培训 </w:t>
      </w:r>
    </w:p>
    <w:p w14:paraId="16A8677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三月份主题：提升校园长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调适外部环境</w:t>
      </w:r>
      <w:r>
        <w:rPr>
          <w:rFonts w:hint="eastAsia" w:ascii="仿宋" w:hAnsi="仿宋" w:eastAsia="仿宋" w:cs="仿宋"/>
          <w:sz w:val="30"/>
          <w:szCs w:val="30"/>
          <w:lang w:eastAsia="zh-CN"/>
        </w:rPr>
        <w:t>”</w:t>
      </w:r>
      <w:r>
        <w:rPr>
          <w:rFonts w:hint="eastAsia" w:ascii="仿宋" w:hAnsi="仿宋" w:eastAsia="仿宋" w:cs="仿宋"/>
          <w:b w:val="0"/>
          <w:bCs w:val="0"/>
          <w:color w:val="000000"/>
          <w:kern w:val="0"/>
          <w:sz w:val="30"/>
          <w:szCs w:val="30"/>
          <w:lang w:val="en-US" w:eastAsia="zh-CN"/>
        </w:rPr>
        <w:t>领导力；</w:t>
      </w:r>
    </w:p>
    <w:p w14:paraId="5DD0FE5C">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四月份主题：提升</w:t>
      </w:r>
      <w:r>
        <w:rPr>
          <w:rFonts w:hint="eastAsia" w:ascii="仿宋" w:hAnsi="仿宋" w:eastAsia="仿宋" w:cs="仿宋"/>
          <w:b w:val="0"/>
          <w:bCs w:val="0"/>
          <w:color w:val="000000"/>
          <w:kern w:val="0"/>
          <w:sz w:val="30"/>
          <w:szCs w:val="30"/>
          <w:lang w:val="en-US" w:eastAsia="zh-CN" w:bidi="ar-SA"/>
        </w:rPr>
        <w:t>学科教师的教学设计能力；</w:t>
      </w:r>
    </w:p>
    <w:p w14:paraId="1B7CA73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五月份主题：提升领导及教师信技融合应用能力；</w:t>
      </w:r>
    </w:p>
    <w:p w14:paraId="51A6BC7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color w:val="000000"/>
          <w:kern w:val="0"/>
          <w:sz w:val="30"/>
          <w:szCs w:val="30"/>
          <w:lang w:val="en-US" w:eastAsia="zh-CN"/>
        </w:rPr>
        <w:t>六月份主题：提升班主任班级管理能力。</w:t>
      </w:r>
    </w:p>
    <w:p w14:paraId="3D67A47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六、考核办法</w:t>
      </w:r>
    </w:p>
    <w:p w14:paraId="58DD4FD8">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教师培训考核：满分100分，综合考核成绩60分以上为合格，认定为24学时。</w:t>
      </w:r>
    </w:p>
    <w:p w14:paraId="0A472EAC">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（1）心得体会：集中培训后每位教师要向教师进修学校网站班级个人中心的“文章”中上传一篇培训心得体会，字数在1000字以上。此考核项目为25分。</w:t>
      </w:r>
    </w:p>
    <w:p w14:paraId="543AA8CB">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培训学时：全国中小学智慧教育平台设置了教师培训学习栏目，截止到2025年9月30日止，学习成绩合格平台认定10学时。学期末将在平台学习获得的10学时的培训证书拍照后上传到进修学校网站个人中心的“文章”中。此考核项目为25分。</w:t>
      </w:r>
    </w:p>
    <w:p w14:paraId="7CEECE03">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教学设计：根据研培一体的原则，教师培训与教研活动整合进行，按照教体局整体工作安排，每位教师每学期参与推门课展示不少于2节，展示后，教师将一节推门课的教学设计在和听课教师研讨交流后整理完善，上传到教师进修学校网站个人中心的“文章”中。此考核项目为25分。</w:t>
      </w:r>
    </w:p>
    <w:p w14:paraId="38FD9AD9">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活动反思：教师在参与兰西县“名师大讲堂”活动后，撰写一篇活动反思，没有参加“名师大讲堂”活动的教师，写一篇自己日常教学工作的教学反思，要求字数在800字以上，上传到教师进修学校网站个人中心的“文章”中，此考核项目为25分。</w:t>
      </w:r>
    </w:p>
    <w:p w14:paraId="07E3AB7D">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（5）奖励加分：市县两级兼职教研员、名师工作室成员及骨干教师等按照教师进修学校的安排协助完成工作任务的，每次加5分。</w:t>
      </w:r>
    </w:p>
    <w:p w14:paraId="164F07F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七、保障措施</w:t>
      </w:r>
    </w:p>
    <w:p w14:paraId="0CA2B7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5"/>
          <w:rFonts w:hint="eastAsia" w:ascii="仿宋" w:hAnsi="仿宋" w:eastAsia="仿宋" w:cs="仿宋"/>
          <w:b w:val="0"/>
          <w:bCs w:val="0"/>
          <w:color w:val="000000"/>
          <w:sz w:val="32"/>
          <w:szCs w:val="32"/>
        </w:rPr>
      </w:pPr>
      <w:r>
        <w:rPr>
          <w:rFonts w:hint="eastAsia" w:ascii="仿宋" w:hAnsi="仿宋" w:eastAsia="仿宋" w:cs="仿宋"/>
          <w:b w:val="0"/>
          <w:bCs w:val="0"/>
          <w:sz w:val="32"/>
          <w:szCs w:val="32"/>
          <w:lang w:val="en-US" w:eastAsia="zh-CN"/>
        </w:rPr>
        <w:t>1</w:t>
      </w:r>
      <w:r>
        <w:rPr>
          <w:rStyle w:val="5"/>
          <w:rFonts w:hint="eastAsia" w:ascii="仿宋" w:hAnsi="仿宋" w:eastAsia="仿宋" w:cs="仿宋"/>
          <w:b w:val="0"/>
          <w:bCs w:val="0"/>
          <w:color w:val="000000"/>
          <w:sz w:val="32"/>
          <w:szCs w:val="32"/>
        </w:rPr>
        <w:t>.</w:t>
      </w:r>
      <w:r>
        <w:rPr>
          <w:rStyle w:val="5"/>
          <w:rFonts w:hint="eastAsia" w:ascii="仿宋" w:hAnsi="仿宋" w:eastAsia="仿宋" w:cs="仿宋"/>
          <w:b w:val="0"/>
          <w:bCs w:val="0"/>
          <w:color w:val="000000"/>
          <w:sz w:val="32"/>
          <w:szCs w:val="32"/>
          <w:lang w:eastAsia="zh-CN"/>
        </w:rPr>
        <w:t>强化组织</w:t>
      </w:r>
      <w:r>
        <w:rPr>
          <w:rStyle w:val="5"/>
          <w:rFonts w:hint="eastAsia" w:ascii="仿宋" w:hAnsi="仿宋" w:eastAsia="仿宋" w:cs="仿宋"/>
          <w:b w:val="0"/>
          <w:bCs w:val="0"/>
          <w:color w:val="000000"/>
          <w:sz w:val="32"/>
          <w:szCs w:val="32"/>
        </w:rPr>
        <w:t>领导。</w:t>
      </w:r>
    </w:p>
    <w:p w14:paraId="390521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Style w:val="5"/>
          <w:rFonts w:hint="eastAsia" w:ascii="仿宋" w:hAnsi="仿宋" w:eastAsia="仿宋" w:cs="仿宋"/>
          <w:b w:val="0"/>
          <w:bCs w:val="0"/>
          <w:color w:val="000000"/>
          <w:sz w:val="32"/>
          <w:szCs w:val="32"/>
        </w:rPr>
        <w:t>组建以校长为组长，主管校长为副组长的</w:t>
      </w:r>
      <w:r>
        <w:rPr>
          <w:rFonts w:hint="eastAsia" w:ascii="仿宋" w:hAnsi="仿宋" w:eastAsia="仿宋" w:cs="仿宋"/>
          <w:b w:val="0"/>
          <w:bCs w:val="0"/>
          <w:sz w:val="32"/>
          <w:szCs w:val="32"/>
          <w:lang w:val="en-US" w:eastAsia="zh-CN"/>
        </w:rPr>
        <w:t>教师培训</w:t>
      </w:r>
      <w:r>
        <w:rPr>
          <w:rStyle w:val="5"/>
          <w:rFonts w:hint="eastAsia" w:ascii="仿宋" w:hAnsi="仿宋" w:eastAsia="仿宋" w:cs="仿宋"/>
          <w:b w:val="0"/>
          <w:bCs w:val="0"/>
          <w:color w:val="000000"/>
          <w:sz w:val="32"/>
          <w:szCs w:val="32"/>
        </w:rPr>
        <w:t>领导小组，统筹</w:t>
      </w:r>
      <w:r>
        <w:rPr>
          <w:rStyle w:val="5"/>
          <w:rFonts w:hint="eastAsia" w:ascii="仿宋" w:hAnsi="仿宋" w:eastAsia="仿宋" w:cs="仿宋"/>
          <w:b w:val="0"/>
          <w:bCs w:val="0"/>
          <w:color w:val="000000"/>
          <w:sz w:val="32"/>
          <w:szCs w:val="32"/>
          <w:lang w:eastAsia="zh-CN"/>
        </w:rPr>
        <w:t>教师管理</w:t>
      </w:r>
      <w:r>
        <w:rPr>
          <w:rStyle w:val="5"/>
          <w:rFonts w:hint="eastAsia" w:ascii="仿宋" w:hAnsi="仿宋" w:eastAsia="仿宋" w:cs="仿宋"/>
          <w:b w:val="0"/>
          <w:bCs w:val="0"/>
          <w:color w:val="000000"/>
          <w:sz w:val="32"/>
          <w:szCs w:val="32"/>
        </w:rPr>
        <w:t>工作，为</w:t>
      </w:r>
      <w:r>
        <w:rPr>
          <w:rStyle w:val="5"/>
          <w:rFonts w:hint="eastAsia" w:ascii="仿宋" w:hAnsi="仿宋" w:eastAsia="仿宋" w:cs="仿宋"/>
          <w:b w:val="0"/>
          <w:bCs w:val="0"/>
          <w:color w:val="000000"/>
          <w:sz w:val="32"/>
          <w:szCs w:val="32"/>
          <w:lang w:eastAsia="zh-CN"/>
        </w:rPr>
        <w:t>教师培训</w:t>
      </w:r>
      <w:r>
        <w:rPr>
          <w:rStyle w:val="5"/>
          <w:rFonts w:hint="eastAsia" w:ascii="仿宋" w:hAnsi="仿宋" w:eastAsia="仿宋" w:cs="仿宋"/>
          <w:b w:val="0"/>
          <w:bCs w:val="0"/>
          <w:color w:val="000000"/>
          <w:sz w:val="32"/>
          <w:szCs w:val="32"/>
        </w:rPr>
        <w:t>提供专业支持和业务指导。确定专人负责</w:t>
      </w:r>
      <w:r>
        <w:rPr>
          <w:rStyle w:val="5"/>
          <w:rFonts w:hint="eastAsia" w:ascii="仿宋" w:hAnsi="仿宋" w:eastAsia="仿宋" w:cs="仿宋"/>
          <w:b w:val="0"/>
          <w:bCs w:val="0"/>
          <w:color w:val="000000"/>
          <w:sz w:val="32"/>
          <w:szCs w:val="32"/>
          <w:lang w:eastAsia="zh-CN"/>
        </w:rPr>
        <w:t>教师培训</w:t>
      </w:r>
      <w:r>
        <w:rPr>
          <w:rStyle w:val="5"/>
          <w:rFonts w:hint="eastAsia" w:ascii="仿宋" w:hAnsi="仿宋" w:eastAsia="仿宋" w:cs="仿宋"/>
          <w:b w:val="0"/>
          <w:bCs w:val="0"/>
          <w:color w:val="000000"/>
          <w:sz w:val="32"/>
          <w:szCs w:val="32"/>
        </w:rPr>
        <w:t>的日常活动管理。</w:t>
      </w:r>
    </w:p>
    <w:p w14:paraId="6FC5CA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5"/>
          <w:rFonts w:hint="default" w:ascii="仿宋" w:hAnsi="仿宋" w:eastAsia="仿宋" w:cs="仿宋"/>
          <w:b w:val="0"/>
          <w:bCs w:val="0"/>
          <w:color w:val="000000"/>
          <w:sz w:val="32"/>
          <w:szCs w:val="32"/>
          <w:lang w:val="en-US" w:eastAsia="zh-CN"/>
        </w:rPr>
      </w:pPr>
      <w:r>
        <w:rPr>
          <w:rStyle w:val="5"/>
          <w:rFonts w:hint="eastAsia" w:ascii="仿宋" w:hAnsi="仿宋" w:eastAsia="仿宋" w:cs="仿宋"/>
          <w:b w:val="0"/>
          <w:bCs w:val="0"/>
          <w:color w:val="000000"/>
          <w:sz w:val="32"/>
          <w:szCs w:val="32"/>
        </w:rPr>
        <w:t>组  长：</w:t>
      </w:r>
      <w:r>
        <w:rPr>
          <w:rStyle w:val="5"/>
          <w:rFonts w:hint="eastAsia" w:ascii="仿宋" w:hAnsi="仿宋" w:eastAsia="仿宋" w:cs="仿宋"/>
          <w:b w:val="0"/>
          <w:bCs w:val="0"/>
          <w:color w:val="000000"/>
          <w:sz w:val="32"/>
          <w:szCs w:val="32"/>
          <w:lang w:val="en-US" w:eastAsia="zh-CN"/>
        </w:rPr>
        <w:t>张钊</w:t>
      </w:r>
    </w:p>
    <w:p w14:paraId="0EBE09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b w:val="0"/>
          <w:bCs w:val="0"/>
          <w:color w:val="000000"/>
          <w:sz w:val="32"/>
          <w:szCs w:val="32"/>
          <w:lang w:val="en-US" w:eastAsia="zh-CN"/>
        </w:rPr>
      </w:pPr>
      <w:r>
        <w:rPr>
          <w:rStyle w:val="5"/>
          <w:rFonts w:hint="eastAsia" w:ascii="仿宋" w:hAnsi="仿宋" w:eastAsia="仿宋" w:cs="仿宋"/>
          <w:b w:val="0"/>
          <w:bCs w:val="0"/>
          <w:color w:val="000000"/>
          <w:sz w:val="32"/>
          <w:szCs w:val="32"/>
        </w:rPr>
        <w:t>副组长：</w:t>
      </w:r>
      <w:r>
        <w:rPr>
          <w:rStyle w:val="5"/>
          <w:rFonts w:hint="eastAsia" w:ascii="仿宋" w:hAnsi="仿宋" w:eastAsia="仿宋" w:cs="仿宋"/>
          <w:b w:val="0"/>
          <w:bCs w:val="0"/>
          <w:color w:val="000000"/>
          <w:sz w:val="32"/>
          <w:szCs w:val="32"/>
          <w:lang w:val="en-US" w:eastAsia="zh-CN"/>
        </w:rPr>
        <w:t>吴艳晶</w:t>
      </w:r>
    </w:p>
    <w:p w14:paraId="53C71D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default" w:ascii="仿宋" w:hAnsi="仿宋" w:eastAsia="仿宋" w:cs="仿宋"/>
          <w:b w:val="0"/>
          <w:bCs w:val="0"/>
          <w:color w:val="000000"/>
          <w:sz w:val="32"/>
          <w:szCs w:val="32"/>
          <w:lang w:val="en-US" w:eastAsia="zh-CN"/>
        </w:rPr>
      </w:pPr>
      <w:r>
        <w:rPr>
          <w:rStyle w:val="5"/>
          <w:rFonts w:hint="eastAsia" w:ascii="仿宋" w:hAnsi="仿宋" w:eastAsia="仿宋" w:cs="仿宋"/>
          <w:b w:val="0"/>
          <w:bCs w:val="0"/>
          <w:color w:val="000000"/>
          <w:sz w:val="32"/>
          <w:szCs w:val="32"/>
        </w:rPr>
        <w:t>成  员：</w:t>
      </w:r>
      <w:r>
        <w:rPr>
          <w:rStyle w:val="5"/>
          <w:rFonts w:hint="eastAsia" w:ascii="仿宋" w:hAnsi="仿宋" w:eastAsia="仿宋" w:cs="仿宋"/>
          <w:b w:val="0"/>
          <w:bCs w:val="0"/>
          <w:color w:val="000000"/>
          <w:sz w:val="32"/>
          <w:szCs w:val="32"/>
          <w:lang w:val="en-US" w:eastAsia="zh-CN"/>
        </w:rPr>
        <w:t xml:space="preserve">张文波  李永山  鲍风雪   张玉平  </w:t>
      </w:r>
      <w:bookmarkStart w:id="0" w:name="_GoBack"/>
      <w:bookmarkEnd w:id="0"/>
    </w:p>
    <w:p w14:paraId="769D0CA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2.</w:t>
      </w:r>
      <w:r>
        <w:rPr>
          <w:rFonts w:hint="eastAsia" w:ascii="仿宋" w:hAnsi="仿宋" w:eastAsia="仿宋" w:cs="仿宋"/>
          <w:b w:val="0"/>
          <w:bCs w:val="0"/>
          <w:sz w:val="32"/>
          <w:szCs w:val="32"/>
          <w:lang w:val="en-US" w:eastAsia="zh-CN"/>
        </w:rPr>
        <w:t>强化考核评估</w:t>
      </w:r>
    </w:p>
    <w:p w14:paraId="45AB0C7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2"/>
          <w:szCs w:val="32"/>
          <w:lang w:val="en-US" w:eastAsia="zh-CN"/>
        </w:rPr>
        <w:t>参训教师必须严格按照各项培训的要求，及时参加培训、悉心学习领会、认真提交作业、付诸教学实践。</w:t>
      </w:r>
      <w:r>
        <w:rPr>
          <w:rFonts w:hint="eastAsia" w:ascii="仿宋" w:hAnsi="仿宋" w:eastAsia="仿宋" w:cs="仿宋"/>
          <w:b w:val="0"/>
          <w:bCs w:val="0"/>
          <w:sz w:val="30"/>
          <w:szCs w:val="30"/>
          <w:lang w:val="en-US" w:eastAsia="zh-CN"/>
        </w:rPr>
        <w:t>县级综合考核60分以上、校本考核80分以上的教师为培训合格，认定“规定”的学时，颁发培训结业证书。</w:t>
      </w:r>
    </w:p>
    <w:p w14:paraId="104439C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3.强化成果选树</w:t>
      </w:r>
    </w:p>
    <w:p w14:paraId="1B8A134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认真总结教师培训的经验和成果，进一步提升教师培训质量和水平，充分发挥典型的示范引领作用，充分调动广大教师参与培训的积极性，激励先进，树立典型，促进提高，借助“教师能力素质提升竞赛活动”，从“校长领导力、学科教学展示、班主任基本功、心理健康教师、信息技术应用”等方面评选名优教师和优秀成果。</w:t>
      </w:r>
    </w:p>
    <w:p w14:paraId="0CB894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b w:val="0"/>
          <w:bCs w:val="0"/>
          <w:color w:val="000000"/>
          <w:sz w:val="32"/>
          <w:szCs w:val="32"/>
        </w:rPr>
      </w:pPr>
      <w:r>
        <w:rPr>
          <w:rStyle w:val="5"/>
          <w:rFonts w:hint="eastAsia" w:ascii="仿宋" w:hAnsi="仿宋" w:eastAsia="仿宋" w:cs="仿宋"/>
          <w:b w:val="0"/>
          <w:bCs w:val="0"/>
          <w:color w:val="000000"/>
          <w:sz w:val="32"/>
          <w:szCs w:val="32"/>
          <w:lang w:val="en-US" w:eastAsia="zh-CN"/>
        </w:rPr>
        <w:t>4</w:t>
      </w:r>
      <w:r>
        <w:rPr>
          <w:rStyle w:val="5"/>
          <w:rFonts w:hint="eastAsia" w:ascii="仿宋" w:hAnsi="仿宋" w:eastAsia="仿宋" w:cs="仿宋"/>
          <w:b w:val="0"/>
          <w:bCs w:val="0"/>
          <w:color w:val="000000"/>
          <w:sz w:val="32"/>
          <w:szCs w:val="32"/>
        </w:rPr>
        <w:t>.落实责任。根据本校实际制定包括考评细则在内的详实的</w:t>
      </w:r>
      <w:r>
        <w:rPr>
          <w:rStyle w:val="5"/>
          <w:rFonts w:hint="eastAsia" w:ascii="仿宋" w:hAnsi="仿宋" w:eastAsia="仿宋" w:cs="仿宋"/>
          <w:b w:val="0"/>
          <w:bCs w:val="0"/>
          <w:color w:val="000000"/>
          <w:sz w:val="32"/>
          <w:szCs w:val="32"/>
          <w:lang w:eastAsia="zh-CN"/>
        </w:rPr>
        <w:t>教师培训工作</w:t>
      </w:r>
      <w:r>
        <w:rPr>
          <w:rStyle w:val="5"/>
          <w:rFonts w:hint="eastAsia" w:ascii="仿宋" w:hAnsi="仿宋" w:eastAsia="仿宋" w:cs="仿宋"/>
          <w:b w:val="0"/>
          <w:bCs w:val="0"/>
          <w:color w:val="000000"/>
          <w:sz w:val="32"/>
          <w:szCs w:val="32"/>
        </w:rPr>
        <w:t>计划，按计划有序开展</w:t>
      </w:r>
      <w:r>
        <w:rPr>
          <w:rStyle w:val="5"/>
          <w:rFonts w:hint="eastAsia" w:ascii="仿宋" w:hAnsi="仿宋" w:eastAsia="仿宋" w:cs="仿宋"/>
          <w:b w:val="0"/>
          <w:bCs w:val="0"/>
          <w:color w:val="000000"/>
          <w:sz w:val="32"/>
          <w:szCs w:val="32"/>
          <w:lang w:eastAsia="zh-CN"/>
        </w:rPr>
        <w:t>培训</w:t>
      </w:r>
      <w:r>
        <w:rPr>
          <w:rStyle w:val="5"/>
          <w:rFonts w:hint="eastAsia" w:ascii="仿宋" w:hAnsi="仿宋" w:eastAsia="仿宋" w:cs="仿宋"/>
          <w:b w:val="0"/>
          <w:bCs w:val="0"/>
          <w:color w:val="000000"/>
          <w:sz w:val="32"/>
          <w:szCs w:val="32"/>
        </w:rPr>
        <w:t>活动，并做好</w:t>
      </w:r>
      <w:r>
        <w:rPr>
          <w:rStyle w:val="5"/>
          <w:rFonts w:hint="eastAsia" w:ascii="仿宋" w:hAnsi="仿宋" w:eastAsia="仿宋" w:cs="仿宋"/>
          <w:b w:val="0"/>
          <w:bCs w:val="0"/>
          <w:color w:val="000000"/>
          <w:sz w:val="32"/>
          <w:szCs w:val="32"/>
          <w:lang w:eastAsia="zh-CN"/>
        </w:rPr>
        <w:t>教师</w:t>
      </w:r>
      <w:r>
        <w:rPr>
          <w:rStyle w:val="5"/>
          <w:rFonts w:hint="eastAsia" w:ascii="仿宋" w:hAnsi="仿宋" w:eastAsia="仿宋" w:cs="仿宋"/>
          <w:b w:val="0"/>
          <w:bCs w:val="0"/>
          <w:color w:val="000000"/>
          <w:sz w:val="32"/>
          <w:szCs w:val="32"/>
        </w:rPr>
        <w:t>的考评工作。</w:t>
      </w:r>
    </w:p>
    <w:p w14:paraId="70EAA6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b w:val="0"/>
          <w:bCs w:val="0"/>
          <w:color w:val="000000"/>
          <w:sz w:val="32"/>
          <w:szCs w:val="32"/>
        </w:rPr>
      </w:pPr>
      <w:r>
        <w:rPr>
          <w:rStyle w:val="5"/>
          <w:rFonts w:hint="eastAsia" w:ascii="仿宋" w:hAnsi="仿宋" w:eastAsia="仿宋" w:cs="仿宋"/>
          <w:b w:val="0"/>
          <w:bCs w:val="0"/>
          <w:color w:val="000000"/>
          <w:sz w:val="32"/>
          <w:szCs w:val="32"/>
          <w:lang w:val="en-US" w:eastAsia="zh-CN"/>
        </w:rPr>
        <w:t>5</w:t>
      </w:r>
      <w:r>
        <w:rPr>
          <w:rStyle w:val="5"/>
          <w:rFonts w:hint="eastAsia" w:ascii="仿宋" w:hAnsi="仿宋" w:eastAsia="仿宋" w:cs="仿宋"/>
          <w:b w:val="0"/>
          <w:bCs w:val="0"/>
          <w:color w:val="000000"/>
          <w:sz w:val="32"/>
          <w:szCs w:val="32"/>
        </w:rPr>
        <w:t>.严明纪律。按计划有序有效开展好各项工作，按时间节点完成各自的工作任务。</w:t>
      </w:r>
      <w:r>
        <w:rPr>
          <w:rStyle w:val="5"/>
          <w:rFonts w:hint="eastAsia" w:ascii="仿宋" w:hAnsi="仿宋" w:eastAsia="仿宋" w:cs="仿宋"/>
          <w:b w:val="0"/>
          <w:bCs w:val="0"/>
          <w:color w:val="000000"/>
          <w:sz w:val="32"/>
          <w:szCs w:val="32"/>
          <w:lang w:eastAsia="zh-CN"/>
        </w:rPr>
        <w:t>教师</w:t>
      </w:r>
      <w:r>
        <w:rPr>
          <w:rStyle w:val="5"/>
          <w:rFonts w:hint="eastAsia" w:ascii="仿宋" w:hAnsi="仿宋" w:eastAsia="仿宋" w:cs="仿宋"/>
          <w:b w:val="0"/>
          <w:bCs w:val="0"/>
          <w:color w:val="000000"/>
          <w:sz w:val="32"/>
          <w:szCs w:val="32"/>
        </w:rPr>
        <w:t>不按时参加</w:t>
      </w:r>
      <w:r>
        <w:rPr>
          <w:rStyle w:val="5"/>
          <w:rFonts w:hint="eastAsia" w:ascii="仿宋" w:hAnsi="仿宋" w:eastAsia="仿宋" w:cs="仿宋"/>
          <w:b w:val="0"/>
          <w:bCs w:val="0"/>
          <w:color w:val="000000"/>
          <w:sz w:val="32"/>
          <w:szCs w:val="32"/>
          <w:lang w:eastAsia="zh-CN"/>
        </w:rPr>
        <w:t>培训</w:t>
      </w:r>
      <w:r>
        <w:rPr>
          <w:rStyle w:val="5"/>
          <w:rFonts w:hint="eastAsia" w:ascii="仿宋" w:hAnsi="仿宋" w:eastAsia="仿宋" w:cs="仿宋"/>
          <w:b w:val="0"/>
          <w:bCs w:val="0"/>
          <w:color w:val="000000"/>
          <w:sz w:val="32"/>
          <w:szCs w:val="32"/>
        </w:rPr>
        <w:t>活动，不按时完成相关作业的，均不纳入考核。</w:t>
      </w:r>
    </w:p>
    <w:p w14:paraId="62BCE6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b w:val="0"/>
          <w:bCs w:val="0"/>
          <w:color w:val="000000"/>
          <w:sz w:val="32"/>
          <w:szCs w:val="32"/>
        </w:rPr>
      </w:pPr>
      <w:r>
        <w:rPr>
          <w:rStyle w:val="5"/>
          <w:rFonts w:hint="eastAsia" w:ascii="仿宋" w:hAnsi="仿宋" w:eastAsia="仿宋" w:cs="仿宋"/>
          <w:b w:val="0"/>
          <w:bCs w:val="0"/>
          <w:color w:val="000000"/>
          <w:sz w:val="32"/>
          <w:szCs w:val="32"/>
          <w:lang w:val="en-US" w:eastAsia="zh-CN"/>
        </w:rPr>
        <w:t>6</w:t>
      </w:r>
      <w:r>
        <w:rPr>
          <w:rStyle w:val="5"/>
          <w:rFonts w:hint="eastAsia" w:ascii="仿宋" w:hAnsi="仿宋" w:eastAsia="仿宋" w:cs="仿宋"/>
          <w:b w:val="0"/>
          <w:bCs w:val="0"/>
          <w:color w:val="000000"/>
          <w:sz w:val="32"/>
          <w:szCs w:val="32"/>
        </w:rPr>
        <w:t>.严格考核。严格培训质量监控和学情考评，由</w:t>
      </w:r>
      <w:r>
        <w:rPr>
          <w:rFonts w:hint="eastAsia" w:ascii="仿宋" w:hAnsi="仿宋" w:eastAsia="仿宋" w:cs="仿宋"/>
          <w:b w:val="0"/>
          <w:bCs w:val="0"/>
          <w:sz w:val="32"/>
          <w:szCs w:val="32"/>
          <w:lang w:val="en-US" w:eastAsia="zh-CN"/>
        </w:rPr>
        <w:t>教师培训</w:t>
      </w:r>
      <w:r>
        <w:rPr>
          <w:rStyle w:val="5"/>
          <w:rFonts w:hint="eastAsia" w:ascii="仿宋" w:hAnsi="仿宋" w:eastAsia="仿宋" w:cs="仿宋"/>
          <w:b w:val="0"/>
          <w:bCs w:val="0"/>
          <w:color w:val="000000"/>
          <w:sz w:val="32"/>
          <w:szCs w:val="32"/>
        </w:rPr>
        <w:t>领导小组小组根据学情分优秀、良好、及格三个档次评分。</w:t>
      </w:r>
    </w:p>
    <w:p w14:paraId="76FAC533">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righ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p>
    <w:p w14:paraId="528842BA">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p>
    <w:p w14:paraId="7D12AAA1">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Style w:val="5"/>
          <w:rFonts w:hint="eastAsia" w:ascii="仿宋" w:hAnsi="仿宋" w:eastAsia="仿宋" w:cs="仿宋"/>
          <w:b w:val="0"/>
          <w:bCs w:val="0"/>
          <w:color w:val="000000"/>
          <w:sz w:val="32"/>
          <w:szCs w:val="32"/>
        </w:rPr>
      </w:pPr>
      <w:r>
        <w:rPr>
          <w:rFonts w:hint="eastAsia" w:ascii="仿宋" w:hAnsi="仿宋" w:eastAsia="仿宋" w:cs="仿宋"/>
          <w:b w:val="0"/>
          <w:bCs w:val="0"/>
          <w:sz w:val="30"/>
          <w:szCs w:val="30"/>
          <w:lang w:val="en-US" w:eastAsia="zh-CN"/>
        </w:rPr>
        <w:t xml:space="preserve">                      </w:t>
      </w:r>
    </w:p>
    <w:p w14:paraId="5B5F59E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p>
    <w:p w14:paraId="1223886B">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bCs/>
          <w:sz w:val="32"/>
          <w:szCs w:val="32"/>
          <w:lang w:val="en-US" w:eastAsia="zh-CN"/>
        </w:rPr>
      </w:pPr>
    </w:p>
    <w:sectPr>
      <w:pgSz w:w="11906" w:h="16838"/>
      <w:pgMar w:top="850" w:right="85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OTc3MmIxM2U0Y2M3MjdjZWZlODQzY2RlM2I2ZGQifQ=="/>
  </w:docVars>
  <w:rsids>
    <w:rsidRoot w:val="1EF0703E"/>
    <w:rsid w:val="0388408C"/>
    <w:rsid w:val="06FA4DAF"/>
    <w:rsid w:val="0C762CD4"/>
    <w:rsid w:val="11FF551A"/>
    <w:rsid w:val="1EF0703E"/>
    <w:rsid w:val="24431BDE"/>
    <w:rsid w:val="25C90040"/>
    <w:rsid w:val="2773388D"/>
    <w:rsid w:val="2C736DD8"/>
    <w:rsid w:val="2D6648AB"/>
    <w:rsid w:val="3B0752BB"/>
    <w:rsid w:val="476D64A6"/>
    <w:rsid w:val="4A934E3E"/>
    <w:rsid w:val="4C10115E"/>
    <w:rsid w:val="4FE614EB"/>
    <w:rsid w:val="56EE0C86"/>
    <w:rsid w:val="5E977235"/>
    <w:rsid w:val="620C3034"/>
    <w:rsid w:val="678F1105"/>
    <w:rsid w:val="6A94222F"/>
    <w:rsid w:val="6D795811"/>
    <w:rsid w:val="748D0748"/>
    <w:rsid w:val="7C880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character" w:customStyle="1" w:styleId="5">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2075</Words>
  <Characters>2124</Characters>
  <Lines>0</Lines>
  <Paragraphs>0</Paragraphs>
  <TotalTime>4</TotalTime>
  <ScaleCrop>false</ScaleCrop>
  <LinksUpToDate>false</LinksUpToDate>
  <CharactersWithSpaces>2178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2024-09-13T01:31:00Z</dcterms:created>
  <dc:creator>WPS_1578369939</dc:creator>
  <cp:lastModifiedBy>平淡是真</cp:lastModifiedBy>
  <dcterms:modified xsi:type="dcterms:W3CDTF">2026-05-22T01:45:44Z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38BFFE48BD6E4C9C855661763AFD1C93_13</vt:lpwstr>
  </property>
  <property fmtid="{D5CDD505-2E9C-101B-9397-08002B2CF9AE}" pid="4" name="KSOTemplateDocerSaveRecord">
    <vt:lpwstr>eyJoZGlkIjoiMzUyZjg5ZTViN2FhYzEzOWY3NjI1MjlkZDI5OWQwYWUiLCJ1c2VySWQiOiI0Mzk2NTgxODgifQ==</vt:lpwstr>
  </property>
</Properties>
</file>