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8EB37">
      <w:pPr>
        <w:ind w:firstLine="64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教研工作总结</w:t>
      </w:r>
    </w:p>
    <w:p w14:paraId="14C75756">
      <w:pPr>
        <w:ind w:firstLine="640"/>
        <w:jc w:val="center"/>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本学期我们根据本园实际情况，开展了一系列的研讨活动，不断提高教师的教育教学能力，全面提升幼儿园教育教学质量。本学期我园教研工作主要从每位教师的实际出发，确立了“以教师发展促幼儿成长”的园本管理理念，让每位教师都能尽情地发挥自己的专业特长，在自己的工作岗位上</w:t>
      </w:r>
    </w:p>
    <w:p w14:paraId="5DD6733A">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得到提升，成为课程改革、教学实践研究的主人。</w:t>
      </w:r>
    </w:p>
    <w:p w14:paraId="50067629">
      <w:pPr>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一、开展分层培训，提高师资队伍素质。</w:t>
      </w:r>
    </w:p>
    <w:p w14:paraId="3BEED38A">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是《纲要》的实施者，解释者，教师的参与程度和状态直接左右着新《纲要》的推行。因此，塑造一支高素质的教师队伍，是幼儿园工作的基点。本学期，我园根据教师队伍新老交替、参差不齐的现状，继续推进层级培训，关注不同层次教师的不同需求，进行针对性的培训，促进教师队</w:t>
      </w:r>
    </w:p>
    <w:p w14:paraId="014461E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伍整体素质的提高。</w:t>
      </w:r>
    </w:p>
    <w:p w14:paraId="47FCF4E4">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（一）夯实基础，锻造新生力量。</w:t>
      </w:r>
    </w:p>
    <w:p w14:paraId="1B9F05C3">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一学期来，我园从基础培训入手，围绕基础理论、基本授课技能、一日带班组织三方面，对新教师进行培训和指引，使新教师尽快了解、熟悉教师职业的特点，掌握教育、教学</w:t>
      </w:r>
    </w:p>
    <w:p w14:paraId="4258CC33">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的常规工作流程，帮助新教师尽快适应教师的岗位。</w:t>
      </w:r>
    </w:p>
    <w:p w14:paraId="1B5E5544">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1.基础理论培训</w:t>
      </w:r>
    </w:p>
    <w:p w14:paraId="7321BFCA">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一是教师职业道德方面，如幼儿园的规章制度、园风园训、教师职业道德规范、与家长交谈的艺术等；其二是幼儿园教学基本功培训，如幼儿园一日各环节的组织、游戏的组织与开展等；其三是文字表达方面，如每周、逐日计划的</w:t>
      </w:r>
    </w:p>
    <w:p w14:paraId="3286D5E3">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制定与书写等。</w:t>
      </w:r>
    </w:p>
    <w:p w14:paraId="3339FC2B">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2.基础课型研讨</w:t>
      </w:r>
    </w:p>
    <w:p w14:paraId="75264FB2">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一个领域为重点进行培训，借助公开观摩这一平台，引导教师在做和看中提高实际教学能力，如在数学活动中，我园根据各年龄段幼儿应掌握的数学内容，围绕“一和许多、数的组成分解、相邻数、加减法”等对新教师进行系统培训。我们以公开观摩活动为载体，着重就数学活动中教学内容的选择、教学活动的设计、教学活动的准备、教学情境的创设、教学活动后的反思等方面对新教师进行较为细致全面的培训和指导，鼓励新教师大胆登台亮相，实际操练一节数学活</w:t>
      </w:r>
    </w:p>
    <w:p w14:paraId="4B2EBCE0">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动的组织，人人参与，共同提高。</w:t>
      </w:r>
    </w:p>
    <w:p w14:paraId="4986C082">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3.一日带班指导</w:t>
      </w:r>
    </w:p>
    <w:p w14:paraId="6819CE49">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抓好幼儿园一日活动各个环节的管理，是提高幼儿教育质量，促进幼儿发展的保证，是教师应达到的基本要求。为了让新教师尽快熟悉和掌握幼儿园一日活动组织，我们在学期初对每个新教师进行半日活动组织的全程跟踪，侧重了解新教师半日活动组织的基本概况；学期期中以过渡环节、活动区环节的组织为重点，进行针对性的随机观察、指导，增强新教师半日组织流程的顺畅性、有序性、条理性；学期末再进行半日活动跟踪，并对一学期来老师的发展情况进行反</w:t>
      </w:r>
    </w:p>
    <w:p w14:paraId="0559CA2B">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馈。</w:t>
      </w:r>
    </w:p>
    <w:p w14:paraId="3AEBEF1D">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（二）适压重担，发挥老教师的中坚作用。</w:t>
      </w:r>
    </w:p>
    <w:p w14:paraId="01BED293">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幼儿园要实现可持续发展，需要一批领头羊起带头作用。作为幼儿园中坚力量的老教师，随着教育教学经验的丰富，其能力开始走向成熟，增强了适应性和应变力，具有一定的教学研究水平，创新意识和开拓能力正逐步增强，适当、适度、适量地给予一定压力和担子，充分发挥老教师的潜质，</w:t>
      </w:r>
    </w:p>
    <w:p w14:paraId="44BBB924">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可加速教师的专业成长。</w:t>
      </w:r>
    </w:p>
    <w:p w14:paraId="2D2F44C5">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幼儿园班级教师一老一新的分布现状，我们以迎接一年一度的分级分类验收工作为契机，从半日活动组织、教学计划的制定、家长工作的开展、班级教育环境的创设等方面要求老教师对新教师进行多方位、多角度的帮助和指导，增强指导的随机性和实效性。通过开展园内公开课展示活动，充分发挥园骨干教师的骨干作用，要求骨干教师一月开展两次公开课活动，进行说课和教学，重点砺练其活动设计、说课、组织教学、反思教学等诸多能力，以点带面，促动其他</w:t>
      </w:r>
    </w:p>
    <w:p w14:paraId="52FF7AA7">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教师共同成长。</w:t>
      </w:r>
    </w:p>
    <w:p w14:paraId="67ED9658">
      <w:pPr>
        <w:jc w:val="center"/>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二、以专题研讨为切入点，增强教研工作实效。</w:t>
      </w:r>
    </w:p>
    <w:p w14:paraId="0236AFD0">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研工作是幼儿园保教业务管理中必不可少的一部分内容，是提高保教工作质量、提高教师业务素质的的重要手段。本学期，我园注意捕捉教师在实施教育教学过程中的疑惑点、问题点，将其衍生为教研内容，以解决问题为主旨，</w:t>
      </w:r>
    </w:p>
    <w:p w14:paraId="7263DAF9">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增强教研活动的针对性和实效性。</w:t>
      </w:r>
    </w:p>
    <w:p w14:paraId="7753958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（一）从常规培养入手，把握各年龄段幼儿的特点。</w:t>
      </w:r>
    </w:p>
    <w:p w14:paraId="621D5118">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期初，我们从老师备课计划及下班指导时发现，三个年龄班的老师对幼儿的年龄特点把握不准，如：大、中班的还在重复小班的内容，小班的一些作用违背了幼儿的年龄发展规律有走向枯燥训练的苗头等。因此，我们从“如何培养</w:t>
      </w:r>
    </w:p>
    <w:p w14:paraId="0845CD39">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幼儿书写习惯”这一问题入手，开展了研讨活动。</w:t>
      </w:r>
    </w:p>
    <w:p w14:paraId="675405ED">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解决策略：</w:t>
      </w:r>
    </w:p>
    <w:p w14:paraId="2C967769">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常规培养活动观摩，引导教师发现问题，通过学习《纲要》中各年龄段的特点及发展要求，我们要求老师针对本班的活动进行反思，通过自评与他评，老师们对《纲要》有了更深的理解，也找到了解决自身问题的方法与途径。接下来，我们进行了第二次的观摩，一次次的问题碰撞，一次次的迎刃而解，教师们也开始在实践中养成带着问题去学习、</w:t>
      </w:r>
    </w:p>
    <w:p w14:paraId="73FC2339">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去教学、去总结、去提高的良好研究习惯。</w:t>
      </w:r>
    </w:p>
    <w:p w14:paraId="28533337">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（二）转变教师教育观念，提高教师评课能力</w:t>
      </w:r>
    </w:p>
    <w:p w14:paraId="5A885F74">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以上一系列的实践评析中我们觉得教师们在评价教学活动时更加有指导性和针对性，评课的质量有了显著的提高，教师们能从各自的角度分析活动中存在的问题，但是往往对问题存在的原因分析不够深入，大部分教师忽视从活动目标整体性入手去探讨整个教学活动价值。尤其是新教师，在每次的公开观摩活动中，我们发现她们虽然都能大胆表达自己的观点，但对于怎样评价一个活动、评什么、怎么评仍</w:t>
      </w:r>
    </w:p>
    <w:p w14:paraId="57BCE1A3">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旧存在不解和疑惑。</w:t>
      </w:r>
    </w:p>
    <w:p w14:paraId="51FD4009">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解决策略：</w:t>
      </w:r>
    </w:p>
    <w:p w14:paraId="0FDE2389">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借助公开观摩活动这一机会，以公开观摩课为实例，组织教师进行教研。在活动前，首先组织统一培训使新教师初步明确评课方法，其次提出看课要求，引导教师带着问题看课。活动结束后，组织教师针对目标是否体现活动过程的各个环节、活动中的各个环节是否为目标服务这两个问题进行分组教研，请各组推出一个发言人进行发言，最后结合实例进行分析讲解，帮助教师梳理思路，增进对评课方法的了解。集体、小组教研形式的有机结合，为每个教师提供了充分发表意见及沟通交流的机会。而这种通过具体事例进行的教研活动，针对性强，主旨明确突出，使教师通过实际演练，增</w:t>
      </w:r>
    </w:p>
    <w:p w14:paraId="7780AF96">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进对评课方式的体验和了解。</w:t>
      </w:r>
    </w:p>
    <w:p w14:paraId="5EA6D83F">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期紧张而又忙碌，愉快而又充实，园内每项活动的开展和成功都离不开我们每位教师的辛勤付出。在以后的工作中我们将继续加强对师资队伍的层级指导，促教师素质的整体提高，同时我们也看到自身的不足：主题背景下的科学活动开展是我园的一个薄弱环节，因为围绕我园艺术特色以往教师更多关注的是幼儿表现的能力，所以幼儿对科学的操作、探索能力有待提高，这促使我们要对课程平衡问题进行思考。这些均有待通过我们日后的园本教研不断调整、改进、</w:t>
      </w:r>
    </w:p>
    <w:p w14:paraId="24472160">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YWM3Nzc1NThiNWM5Y2Y1NTM0ZTczZjc5MWM4NjkifQ=="/>
  </w:docVars>
  <w:rsids>
    <w:rsidRoot w:val="00000000"/>
    <w:rsid w:val="28CD40EC"/>
    <w:rsid w:val="39363D83"/>
    <w:rsid w:val="3C74658C"/>
    <w:rsid w:val="56021AC4"/>
    <w:rsid w:val="60F35179"/>
    <w:rsid w:val="6FE1011F"/>
    <w:rsid w:val="73F31792"/>
    <w:rsid w:val="78DF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2528</Words>
  <Characters>2539</Characters>
  <Lines>0</Lines>
  <Paragraphs>0</Paragraphs>
  <TotalTime>0</TotalTime>
  <ScaleCrop>false</ScaleCrop>
  <LinksUpToDate>false</LinksUpToDate>
  <CharactersWithSpaces>2543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慧寻车的青蛙</cp:lastModifiedBy>
  <cp:lastPrinted>2022-09-05T01:21:00Z</cp:lastPrinted>
  <dcterms:modified xsi:type="dcterms:W3CDTF">2025-07-03T06:19:52Z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F7BB7761B48A4FEBBDD1526EA7905545</vt:lpwstr>
  </property>
  <property fmtid="{D5CDD505-2E9C-101B-9397-08002B2CF9AE}" pid="4" name="KSOTemplateDocerSaveRecord">
    <vt:lpwstr>eyJoZGlkIjoiN2YyMjc5OTU2N2U0ODQ1YjM5MTQ1NDRiMjE0YzAzYjkiLCJ1c2VySWQiOiIxNDgxMDM2MjM4In0=</vt:lpwstr>
  </property>
</Properties>
</file>