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1E182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北安中学</w:t>
      </w:r>
      <w:r>
        <w:rPr>
          <w:rFonts w:hint="eastAsia" w:ascii="黑体" w:hAnsi="黑体" w:eastAsia="黑体" w:cs="黑体"/>
          <w:sz w:val="44"/>
          <w:szCs w:val="44"/>
        </w:rPr>
        <w:t>教师培训工作总结</w:t>
      </w:r>
    </w:p>
    <w:p w14:paraId="6F734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切实提升我校教师的专业素养与教学实践能力，解决农村小学教学中的实际痛点问题，本学年我校组织开展了教师能力提升专项培训。培训围绕教学常规、乡土资源融合、留守儿童教育、信息技术应用等核心模块展开，现将整体情况总结如下：</w:t>
      </w:r>
    </w:p>
    <w:p w14:paraId="59F22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一、培训基本情况</w:t>
      </w:r>
    </w:p>
    <w:p w14:paraId="6CB32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本次培训覆盖全校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sz w:val="32"/>
          <w:szCs w:val="32"/>
        </w:rPr>
        <w:t>名在职教师，分两阶段实施，第一阶段为9—12月，聚焦基础能力夯实；第二阶段为次年3—6月，侧重成果打磨与应用。培训采用“集中授课+实操演练+实地调研+成果展示”的混合式模式，教师参与率达100%。</w:t>
      </w:r>
    </w:p>
    <w:p w14:paraId="695A3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二、培训主要成效</w:t>
      </w:r>
    </w:p>
    <w:p w14:paraId="5B77F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教学常规进一步规范</w:t>
      </w:r>
    </w:p>
    <w:p w14:paraId="36432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通过备课要点、分层作业设计等专题培训，教师们更新了教学理念，掌握了新课标下的教学常规要求。培训后收集的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sz w:val="32"/>
          <w:szCs w:val="32"/>
        </w:rPr>
        <w:t>份教学设计中，90%以上体现了分层教学理念，作业设计更贴合农村学生学情，教学反思的针对性和实用性显著增强。</w:t>
      </w:r>
    </w:p>
    <w:p w14:paraId="53089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乡土资源融合教学能力显著提升</w:t>
      </w:r>
    </w:p>
    <w:p w14:paraId="78A2D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教师们通过走访田间地头、民俗馆，梳理出本地农产品、民俗文化等资源，并将其融入语文、数学、科学等学科教学。打磨出乡土资源融合示范课，形成了具有农村小学特色的教学模式。</w:t>
      </w:r>
    </w:p>
    <w:p w14:paraId="5BB35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留守儿童教育与家校沟通能力得到强化</w:t>
      </w:r>
    </w:p>
    <w:p w14:paraId="0FF1B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心理咨询师的专题讲座和角色扮演活动，让教师掌握了留守儿童心理特点识别、疏导的实用技巧。教师们结合农村实际，创新家校沟通方式，累计开展家访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次，组织特色家长会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场，有效拉近了家校距离，构建了良好的家校共育氛围。</w:t>
      </w:r>
    </w:p>
    <w:p w14:paraId="1BD95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信息技术与教学融合水平大幅提高</w:t>
      </w:r>
    </w:p>
    <w:p w14:paraId="08A73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实操培训帮助教师攻克了多媒体课件制作、微课录制的技术难关。本次培训共收集教师制作的微课作品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件，其中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件优秀作品入选校级教学资源库；85%的教师能够熟练运用智慧教育平台检索资源，信息技术在课堂教学中的应用频次明显增加。 </w:t>
      </w:r>
    </w:p>
    <w:p w14:paraId="3ED5B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三、存在的问题与不足</w:t>
      </w:r>
    </w:p>
    <w:p w14:paraId="713D8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部分教师对培训内容的实践转化效率有待提升，少数教师的示范课仍存在“重形式、轻实效”的问题，乡土资源与学科知识的融合不够自然。</w:t>
      </w:r>
    </w:p>
    <w:p w14:paraId="2ED7C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培训师资力量有待进一步优化，校外专家的授课时间有限，难以对教师进行长期、深入的指导。</w:t>
      </w:r>
    </w:p>
    <w:p w14:paraId="5E86C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培训考核的激励机制不够完善，对教师实践应用成果的跟踪评价缺乏持续性。</w:t>
      </w:r>
    </w:p>
    <w:p w14:paraId="5BB4C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四、后续改进措施</w:t>
      </w:r>
    </w:p>
    <w:p w14:paraId="44253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建立培训成果跟踪机制，要求教师每学期提交1—2份实践应用案例，教务处定期组织研讨，促进培训内容落地见效。</w:t>
      </w:r>
    </w:p>
    <w:p w14:paraId="16F7D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组建校内培训讲师团，选拔骨干教师进行专项培养，同时与县教研室、本地文化机构建立长期合作关系，充实培训师资队伍。</w:t>
      </w:r>
    </w:p>
    <w:p w14:paraId="36068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完善考核激励制度，将培训成果与教师评优评先、职称评定挂钩，对优秀实践案例和校本课程开发成果给予专项奖励。</w:t>
      </w:r>
    </w:p>
    <w:p w14:paraId="7EF84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本次培训为我校教师搭建了良好的学习与交流平台，有效推动了教师专业成长。未来我校将持续优化培训方案，切实提升培训的针对性和实效性，为提高农村小学教育教学质量奠定坚实基础。</w:t>
      </w:r>
    </w:p>
    <w:p w14:paraId="261EC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C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2025-12-17T00:35:31Z</dcterms:created>
  <dc:creator>Dell</dc:creator>
  <cp:lastModifiedBy>她</cp:lastModifiedBy>
  <dcterms:modified xsi:type="dcterms:W3CDTF">2025-12-17T00:41:48Z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eyJoZGlkIjoiYWY4OGFkYTQyM2ZjYTg5NGJlNWZjZGNlODY1ZjY0OTQiLCJ1c2VySWQiOiIyNDYxMzI3ODYifQ==</vt:lpwstr>
  </property>
  <property fmtid="{D5CDD505-2E9C-101B-9397-08002B2CF9AE}" pid="4" name="ICV">
    <vt:lpwstr>78C63EACD72940299A726370F9CEAF7E_12</vt:lpwstr>
  </property>
</Properties>
</file>